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ACCF" w14:textId="51A54BD7" w:rsidR="00664BC7" w:rsidRPr="00664BC7" w:rsidRDefault="00664BC7" w:rsidP="00664BC7">
      <w:pPr>
        <w:spacing w:after="0" w:line="360" w:lineRule="auto"/>
        <w:jc w:val="center"/>
        <w:rPr>
          <w:b/>
          <w:sz w:val="36"/>
          <w:szCs w:val="36"/>
        </w:rPr>
      </w:pPr>
      <w:bookmarkStart w:id="1" w:name="_Hlk209593994"/>
      <w:bookmarkEnd w:id="1"/>
      <w:r w:rsidRPr="00664BC7">
        <w:rPr>
          <w:b/>
          <w:sz w:val="28"/>
          <w:szCs w:val="28"/>
        </w:rPr>
        <w:t xml:space="preserve">EMENDA </w:t>
      </w:r>
      <w:r w:rsidR="00A37158">
        <w:rPr>
          <w:b/>
          <w:sz w:val="28"/>
          <w:szCs w:val="28"/>
        </w:rPr>
        <w:t>n. ______/2025</w:t>
      </w:r>
      <w:r w:rsidR="00D54DFB">
        <w:rPr>
          <w:b/>
          <w:sz w:val="28"/>
          <w:szCs w:val="28"/>
        </w:rPr>
        <w:t xml:space="preserve"> a</w:t>
      </w:r>
      <w:r w:rsidR="00A51D37">
        <w:rPr>
          <w:b/>
          <w:sz w:val="28"/>
          <w:szCs w:val="28"/>
        </w:rPr>
        <w:t xml:space="preserve"> </w:t>
      </w:r>
      <w:r w:rsidR="00D54DFB">
        <w:rPr>
          <w:b/>
          <w:sz w:val="28"/>
          <w:szCs w:val="28"/>
        </w:rPr>
        <w:t xml:space="preserve">o </w:t>
      </w:r>
      <w:r w:rsidRPr="00664BC7">
        <w:rPr>
          <w:b/>
          <w:sz w:val="36"/>
          <w:szCs w:val="36"/>
        </w:rPr>
        <w:t>Plano Plurianual 2026/2029</w:t>
      </w:r>
    </w:p>
    <w:p w14:paraId="7E94630D" w14:textId="77777777" w:rsidR="00664BC7" w:rsidRP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</w:rPr>
      </w:pPr>
      <w:r w:rsidRPr="00664BC7">
        <w:rPr>
          <w:sz w:val="24"/>
          <w:szCs w:val="24"/>
        </w:rPr>
        <w:t>Adicione-se ao Anexo II, do PLO N. 63/2025, o seguinte PROGRAMA, com as respectivas alterações nos demais anexos.</w:t>
      </w:r>
    </w:p>
    <w:p w14:paraId="1DA8F278" w14:textId="77777777" w:rsidR="00664BC7" w:rsidRPr="007B023F" w:rsidRDefault="00664BC7" w:rsidP="00A37158">
      <w:pPr>
        <w:spacing w:after="0" w:line="360" w:lineRule="auto"/>
        <w:rPr>
          <w:b/>
          <w:sz w:val="12"/>
          <w:szCs w:val="12"/>
        </w:rPr>
      </w:pPr>
    </w:p>
    <w:p w14:paraId="756AAC19" w14:textId="763AEECC" w:rsidR="00664BC7" w:rsidRP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664BC7">
        <w:rPr>
          <w:b/>
          <w:sz w:val="24"/>
          <w:szCs w:val="24"/>
        </w:rPr>
        <w:t>PROGRAMA:</w:t>
      </w:r>
      <w:r w:rsidR="003D28C3">
        <w:rPr>
          <w:b/>
          <w:sz w:val="24"/>
          <w:szCs w:val="24"/>
        </w:rPr>
        <w:t xml:space="preserve"> 004 – EDUCAR PARA TRANSFORMAR</w:t>
      </w:r>
    </w:p>
    <w:p w14:paraId="1859385D" w14:textId="4A53EFDC" w:rsidR="00664BC7" w:rsidRP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664BC7">
        <w:rPr>
          <w:b/>
          <w:sz w:val="24"/>
          <w:szCs w:val="24"/>
        </w:rPr>
        <w:t>FUNÇÃO:</w:t>
      </w:r>
      <w:r w:rsidR="003D28C3">
        <w:rPr>
          <w:b/>
          <w:sz w:val="24"/>
          <w:szCs w:val="24"/>
        </w:rPr>
        <w:t xml:space="preserve"> 12 - Educação</w:t>
      </w:r>
    </w:p>
    <w:p w14:paraId="31D4163C" w14:textId="0B040F3A" w:rsidR="00664BC7" w:rsidRP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MACROAÇÃO:</w:t>
      </w:r>
      <w:r w:rsidR="003D28C3">
        <w:rPr>
          <w:b/>
          <w:sz w:val="24"/>
          <w:szCs w:val="24"/>
        </w:rPr>
        <w:t xml:space="preserve"> Educação </w:t>
      </w:r>
    </w:p>
    <w:p w14:paraId="3065DC75" w14:textId="66EFB7AD" w:rsidR="00664BC7" w:rsidRP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664BC7">
        <w:rPr>
          <w:b/>
          <w:sz w:val="24"/>
          <w:szCs w:val="24"/>
        </w:rPr>
        <w:t>OBJETIVO:</w:t>
      </w:r>
      <w:r w:rsidR="003D28C3">
        <w:rPr>
          <w:b/>
          <w:sz w:val="24"/>
          <w:szCs w:val="24"/>
        </w:rPr>
        <w:t xml:space="preserve"> Promover estabilidade e qualidade do quadro docente da rede municipal, substituindo vínculos temporários por efetivos, assegurando direitos trabalhistas e continuidade pedagógica através de Concurso Público.</w:t>
      </w:r>
    </w:p>
    <w:p w14:paraId="4EC7341E" w14:textId="77777777" w:rsidR="007B023F" w:rsidRPr="007B023F" w:rsidRDefault="007B023F" w:rsidP="00A37158">
      <w:pPr>
        <w:spacing w:after="0" w:line="280" w:lineRule="exact"/>
        <w:rPr>
          <w:sz w:val="12"/>
          <w:szCs w:val="12"/>
        </w:rPr>
      </w:pPr>
    </w:p>
    <w:p w14:paraId="4B2744E7" w14:textId="060EFD1D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Tipo de Programa:</w:t>
      </w:r>
      <w:r w:rsidR="003D28C3">
        <w:rPr>
          <w:sz w:val="24"/>
          <w:szCs w:val="24"/>
        </w:rPr>
        <w:t xml:space="preserve"> Finalístico</w:t>
      </w:r>
    </w:p>
    <w:p w14:paraId="3C8B423C" w14:textId="35614B55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AÇÃO:</w:t>
      </w:r>
      <w:r w:rsidR="003D28C3">
        <w:rPr>
          <w:sz w:val="24"/>
          <w:szCs w:val="24"/>
        </w:rPr>
        <w:t xml:space="preserve"> Realização de Concurso Público para provimento de cargos de professor da Rede Municipal</w:t>
      </w:r>
    </w:p>
    <w:p w14:paraId="4578DC5A" w14:textId="3480D284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INDICADOR DA AÇÃO:</w:t>
      </w:r>
      <w:r w:rsidR="003D28C3">
        <w:rPr>
          <w:sz w:val="24"/>
          <w:szCs w:val="24"/>
        </w:rPr>
        <w:t xml:space="preserve"> </w:t>
      </w:r>
      <w:r w:rsidR="005C0C90">
        <w:rPr>
          <w:sz w:val="24"/>
          <w:szCs w:val="24"/>
        </w:rPr>
        <w:t>Indicador de vagas providas via Concurso Público</w:t>
      </w:r>
    </w:p>
    <w:p w14:paraId="48AA3965" w14:textId="5C005EDD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PUBLICO ALVO:</w:t>
      </w:r>
      <w:r w:rsidR="003D28C3">
        <w:rPr>
          <w:sz w:val="24"/>
          <w:szCs w:val="24"/>
        </w:rPr>
        <w:t xml:space="preserve"> Professores e comunidade escolar</w:t>
      </w:r>
    </w:p>
    <w:p w14:paraId="38FCE86C" w14:textId="2C9CB34E" w:rsidR="003D28C3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BASE GEOGRÁFICA:</w:t>
      </w:r>
      <w:r>
        <w:rPr>
          <w:sz w:val="24"/>
          <w:szCs w:val="24"/>
        </w:rPr>
        <w:t xml:space="preserve"> </w:t>
      </w:r>
      <w:r w:rsidR="003D28C3">
        <w:rPr>
          <w:sz w:val="24"/>
          <w:szCs w:val="24"/>
        </w:rPr>
        <w:t>Município de Conceição do Coité</w:t>
      </w:r>
    </w:p>
    <w:p w14:paraId="5A4A78C7" w14:textId="2820CFE3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PERIODICIDADE:</w:t>
      </w:r>
      <w:r w:rsidR="003D28C3">
        <w:rPr>
          <w:sz w:val="24"/>
          <w:szCs w:val="24"/>
        </w:rPr>
        <w:t xml:space="preserve"> Única (2026)</w:t>
      </w:r>
    </w:p>
    <w:p w14:paraId="76085789" w14:textId="6545C878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DESCRIÇÃO DA REGIONALIZAÇÃO:</w:t>
      </w:r>
      <w:r w:rsidR="003D28C3">
        <w:rPr>
          <w:sz w:val="24"/>
          <w:szCs w:val="24"/>
        </w:rPr>
        <w:t xml:space="preserve"> Sede e Zona Rural</w:t>
      </w:r>
    </w:p>
    <w:p w14:paraId="39131C87" w14:textId="764BDE1D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UNIDADE EXECUTORA:</w:t>
      </w:r>
      <w:r w:rsidR="003D28C3">
        <w:rPr>
          <w:sz w:val="24"/>
          <w:szCs w:val="24"/>
        </w:rPr>
        <w:t xml:space="preserve"> Secretaria Municipal de Educação</w:t>
      </w:r>
    </w:p>
    <w:p w14:paraId="2D3A4754" w14:textId="213884B2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REGIÃO:</w:t>
      </w:r>
      <w:r w:rsidR="003D28C3">
        <w:rPr>
          <w:sz w:val="24"/>
          <w:szCs w:val="24"/>
        </w:rPr>
        <w:t xml:space="preserve"> Todo o Município</w:t>
      </w:r>
    </w:p>
    <w:p w14:paraId="2FCF24A7" w14:textId="5A3FBB5F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SUBFUNÇÃO:</w:t>
      </w:r>
      <w:r w:rsidR="003D28C3">
        <w:rPr>
          <w:sz w:val="24"/>
          <w:szCs w:val="24"/>
        </w:rPr>
        <w:t xml:space="preserve"> Administração Geral</w:t>
      </w:r>
    </w:p>
    <w:p w14:paraId="38BDEAEB" w14:textId="0D3AAA8F" w:rsidR="00664BC7" w:rsidRDefault="00664BC7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TIPO:</w:t>
      </w:r>
      <w:r w:rsidR="003D28C3">
        <w:rPr>
          <w:sz w:val="24"/>
          <w:szCs w:val="24"/>
        </w:rPr>
        <w:t xml:space="preserve"> Ação Finalística</w:t>
      </w:r>
    </w:p>
    <w:p w14:paraId="74468EF0" w14:textId="198BB0DE" w:rsidR="00A37158" w:rsidRPr="003D28C3" w:rsidRDefault="00664BC7" w:rsidP="003D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Cs/>
          <w:sz w:val="12"/>
          <w:szCs w:val="12"/>
        </w:rPr>
      </w:pPr>
      <w:r w:rsidRPr="005C0C90">
        <w:rPr>
          <w:b/>
          <w:bCs/>
          <w:sz w:val="24"/>
          <w:szCs w:val="24"/>
        </w:rPr>
        <w:t>OBJETIVO:</w:t>
      </w:r>
      <w:r w:rsidR="003D28C3">
        <w:rPr>
          <w:sz w:val="24"/>
          <w:szCs w:val="24"/>
        </w:rPr>
        <w:t xml:space="preserve"> </w:t>
      </w:r>
      <w:r w:rsidR="003D28C3" w:rsidRPr="003D28C3">
        <w:rPr>
          <w:bCs/>
          <w:sz w:val="24"/>
          <w:szCs w:val="24"/>
        </w:rPr>
        <w:t>Promover estabilidade e qualidade do quadro docente da rede municipal, substituindo vínculos temporários por efetivos, assegurando direitos trabalhistas e continuidade pedagógica através de Concurso Público.</w:t>
      </w:r>
    </w:p>
    <w:p w14:paraId="51E6782F" w14:textId="77777777" w:rsidR="00664BC7" w:rsidRPr="00A37158" w:rsidRDefault="00664BC7" w:rsidP="00A37158">
      <w:pPr>
        <w:spacing w:after="0" w:line="280" w:lineRule="exact"/>
        <w:rPr>
          <w:b/>
          <w:sz w:val="24"/>
          <w:szCs w:val="24"/>
        </w:rPr>
      </w:pPr>
      <w:r w:rsidRPr="00A37158">
        <w:rPr>
          <w:b/>
          <w:sz w:val="24"/>
          <w:szCs w:val="24"/>
        </w:rPr>
        <w:t>META FÍSICA: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50"/>
        <w:gridCol w:w="1080"/>
        <w:gridCol w:w="1564"/>
      </w:tblGrid>
      <w:tr w:rsidR="00A37158" w14:paraId="2B22E3EA" w14:textId="77777777" w:rsidTr="00461233">
        <w:tc>
          <w:tcPr>
            <w:tcW w:w="5850" w:type="dxa"/>
          </w:tcPr>
          <w:p w14:paraId="119D8B9A" w14:textId="77777777" w:rsidR="00A37158" w:rsidRDefault="00A3715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 da Meta</w:t>
            </w:r>
          </w:p>
        </w:tc>
        <w:tc>
          <w:tcPr>
            <w:tcW w:w="1080" w:type="dxa"/>
          </w:tcPr>
          <w:p w14:paraId="64015554" w14:textId="77777777" w:rsidR="00A37158" w:rsidRDefault="00A3715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Exercício</w:t>
            </w:r>
          </w:p>
        </w:tc>
        <w:tc>
          <w:tcPr>
            <w:tcW w:w="1564" w:type="dxa"/>
          </w:tcPr>
          <w:p w14:paraId="2233752C" w14:textId="77777777" w:rsidR="00A37158" w:rsidRDefault="00A3715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Valores</w:t>
            </w:r>
          </w:p>
        </w:tc>
      </w:tr>
      <w:tr w:rsidR="00A37158" w14:paraId="4C6DC745" w14:textId="77777777" w:rsidTr="00461233">
        <w:tc>
          <w:tcPr>
            <w:tcW w:w="5850" w:type="dxa"/>
          </w:tcPr>
          <w:p w14:paraId="748E540F" w14:textId="50EF8C38" w:rsidR="00A37158" w:rsidRDefault="003D28C3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Publicar Edital e realizar concurso público</w:t>
            </w:r>
          </w:p>
        </w:tc>
        <w:tc>
          <w:tcPr>
            <w:tcW w:w="1080" w:type="dxa"/>
          </w:tcPr>
          <w:p w14:paraId="133BAB4E" w14:textId="77777777" w:rsidR="00A37158" w:rsidRDefault="00A3715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64" w:type="dxa"/>
          </w:tcPr>
          <w:p w14:paraId="73277985" w14:textId="0620169F" w:rsidR="00A37158" w:rsidRDefault="005C0C90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300.000,00</w:t>
            </w:r>
          </w:p>
        </w:tc>
      </w:tr>
      <w:tr w:rsidR="00A37158" w14:paraId="2B7107A7" w14:textId="77777777" w:rsidTr="00461233">
        <w:tc>
          <w:tcPr>
            <w:tcW w:w="5850" w:type="dxa"/>
          </w:tcPr>
          <w:p w14:paraId="2A8287E5" w14:textId="4D18EC2B" w:rsidR="00A37158" w:rsidRDefault="005C0C90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6CA43042" w14:textId="77777777" w:rsidR="00A37158" w:rsidRDefault="00A3715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564" w:type="dxa"/>
          </w:tcPr>
          <w:p w14:paraId="71DC4C89" w14:textId="3CAEFF94" w:rsidR="00A37158" w:rsidRDefault="005C0C90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7158" w14:paraId="2A9A2AB5" w14:textId="77777777" w:rsidTr="00461233">
        <w:tc>
          <w:tcPr>
            <w:tcW w:w="5850" w:type="dxa"/>
          </w:tcPr>
          <w:p w14:paraId="2A3F4A17" w14:textId="5028FBC5" w:rsidR="00A37158" w:rsidRDefault="005C0C90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590A2594" w14:textId="77777777" w:rsidR="00A37158" w:rsidRDefault="00A3715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564" w:type="dxa"/>
          </w:tcPr>
          <w:p w14:paraId="755074B5" w14:textId="208FB147" w:rsidR="00A37158" w:rsidRDefault="005C0C90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7158" w14:paraId="37A03997" w14:textId="77777777" w:rsidTr="00461233">
        <w:tc>
          <w:tcPr>
            <w:tcW w:w="5850" w:type="dxa"/>
          </w:tcPr>
          <w:p w14:paraId="77652B68" w14:textId="4F4F9FB7" w:rsidR="00A37158" w:rsidRDefault="005C0C90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7F3F23D2" w14:textId="77777777" w:rsidR="00A37158" w:rsidRDefault="00A37158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564" w:type="dxa"/>
          </w:tcPr>
          <w:p w14:paraId="344E36FC" w14:textId="4390A278" w:rsidR="00A37158" w:rsidRDefault="005C0C90" w:rsidP="00A3715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18CE19BE" w14:textId="7298F11E" w:rsidR="00A37158" w:rsidRPr="00A37158" w:rsidRDefault="00461233" w:rsidP="003E41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</w:t>
      </w:r>
    </w:p>
    <w:p w14:paraId="48D56EAA" w14:textId="6C71C17C" w:rsidR="00A37158" w:rsidRDefault="00A37158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JUSTIFICATIVA DA EMENDA:</w:t>
      </w:r>
      <w:r w:rsidR="005C0C90">
        <w:rPr>
          <w:b/>
          <w:bCs/>
          <w:sz w:val="24"/>
          <w:szCs w:val="24"/>
        </w:rPr>
        <w:t xml:space="preserve"> </w:t>
      </w:r>
      <w:r w:rsidR="005C0C90">
        <w:rPr>
          <w:sz w:val="24"/>
          <w:szCs w:val="24"/>
        </w:rPr>
        <w:t xml:space="preserve">Atualmente Conceição do Coité possui um quadro extenso de professores sob regime de seleção temporária, o que gera instabilidade profissional, rotatividade e continuidade pedagógica. Portanto, a realização de um concurso público é uma medida essencial para garantir os direitos trabalhistas, </w:t>
      </w:r>
      <w:r w:rsidR="005C0C90">
        <w:rPr>
          <w:sz w:val="24"/>
          <w:szCs w:val="24"/>
        </w:rPr>
        <w:lastRenderedPageBreak/>
        <w:t xml:space="preserve">assegurando a permanência de docentes qualificados, valorizando os profissionais da educação, melhorando a qualidade do ensino e planejando uma política educacional eficiente a longo prazo. </w:t>
      </w:r>
    </w:p>
    <w:p w14:paraId="4597D1B4" w14:textId="77777777" w:rsidR="003037EA" w:rsidRDefault="003037EA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3F035DE7" w14:textId="77777777" w:rsidR="00A37158" w:rsidRPr="00A37158" w:rsidRDefault="00A37158" w:rsidP="00A37158">
      <w:pPr>
        <w:spacing w:after="0"/>
        <w:rPr>
          <w:b/>
          <w:sz w:val="24"/>
          <w:szCs w:val="24"/>
        </w:rPr>
      </w:pPr>
      <w:r w:rsidRPr="00A37158">
        <w:rPr>
          <w:b/>
          <w:sz w:val="24"/>
          <w:szCs w:val="24"/>
        </w:rPr>
        <w:t>INDICAÇÃO DA ANULAÇÃO PARCIAL OU TOTAL DE PROGRAMA PREVISTO NO PPA</w:t>
      </w:r>
    </w:p>
    <w:p w14:paraId="7F364134" w14:textId="3C49B591" w:rsidR="00A37158" w:rsidRPr="00664BC7" w:rsidRDefault="00A37158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664BC7">
        <w:rPr>
          <w:b/>
          <w:sz w:val="24"/>
          <w:szCs w:val="24"/>
        </w:rPr>
        <w:t>PROGRAMA:</w:t>
      </w:r>
      <w:r w:rsidR="00126B88">
        <w:rPr>
          <w:b/>
          <w:sz w:val="24"/>
          <w:szCs w:val="24"/>
        </w:rPr>
        <w:t xml:space="preserve"> </w:t>
      </w:r>
      <w:r w:rsidR="00EC55AF">
        <w:rPr>
          <w:b/>
          <w:sz w:val="24"/>
          <w:szCs w:val="24"/>
        </w:rPr>
        <w:t>004</w:t>
      </w:r>
    </w:p>
    <w:p w14:paraId="297A5552" w14:textId="5D5BEBF8" w:rsidR="00EC55AF" w:rsidRPr="00664BC7" w:rsidRDefault="00A37158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664BC7">
        <w:rPr>
          <w:b/>
          <w:sz w:val="24"/>
          <w:szCs w:val="24"/>
        </w:rPr>
        <w:t>FUNÇÃO:</w:t>
      </w:r>
      <w:r w:rsidR="00EC55AF">
        <w:rPr>
          <w:b/>
          <w:sz w:val="24"/>
          <w:szCs w:val="24"/>
        </w:rPr>
        <w:t xml:space="preserve"> Educação</w:t>
      </w:r>
    </w:p>
    <w:p w14:paraId="75A11A89" w14:textId="42843132" w:rsidR="00A37158" w:rsidRPr="00664BC7" w:rsidRDefault="00A37158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MACROAÇÃO:</w:t>
      </w:r>
      <w:r w:rsidR="00EC55AF">
        <w:rPr>
          <w:b/>
          <w:sz w:val="24"/>
          <w:szCs w:val="24"/>
        </w:rPr>
        <w:t xml:space="preserve"> Educação</w:t>
      </w:r>
    </w:p>
    <w:p w14:paraId="4083F09B" w14:textId="2E38D128" w:rsidR="00A37158" w:rsidRDefault="00A37158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664BC7">
        <w:rPr>
          <w:b/>
          <w:sz w:val="24"/>
          <w:szCs w:val="24"/>
        </w:rPr>
        <w:t>OBJETIVO:</w:t>
      </w:r>
      <w:r w:rsidR="00EC55AF">
        <w:rPr>
          <w:b/>
          <w:sz w:val="24"/>
          <w:szCs w:val="24"/>
        </w:rPr>
        <w:t xml:space="preserve"> Promover uma ação pública de qualidade, inclusiva e inovadora, com valorização dos profissionais, fortalecimento da aprendizagem em todas as etapas e modalidades de ensino, ampliação do tempo escolar e modernização das estruturas físicas e pedagógicas. Assegurar o acesso, a permanência e o sucesso escolar, com ações eficazes de combate à evasão escolar, inclusão digital, atenção a Educação no Campo e</w:t>
      </w:r>
    </w:p>
    <w:p w14:paraId="24F850DA" w14:textId="6228D4C2" w:rsidR="00EC55AF" w:rsidRPr="00EC55AF" w:rsidRDefault="00EC55AF" w:rsidP="00A3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EC55AF">
        <w:rPr>
          <w:b/>
          <w:sz w:val="24"/>
          <w:szCs w:val="24"/>
        </w:rPr>
        <w:t xml:space="preserve">AÇÃO: </w:t>
      </w:r>
      <w:r w:rsidR="00C00F86">
        <w:rPr>
          <w:b/>
          <w:sz w:val="24"/>
          <w:szCs w:val="24"/>
        </w:rPr>
        <w:t xml:space="preserve">2015 </w:t>
      </w:r>
      <w:r w:rsidRPr="00EC55AF">
        <w:rPr>
          <w:b/>
          <w:sz w:val="24"/>
          <w:szCs w:val="24"/>
        </w:rPr>
        <w:t>MANUTENÇÃO E DESENVOLVIMENTO DO ENSINO FUNDAMENTAL</w:t>
      </w:r>
    </w:p>
    <w:p w14:paraId="20B24772" w14:textId="77777777" w:rsidR="00A37158" w:rsidRDefault="00A37158" w:rsidP="00A37158">
      <w:pPr>
        <w:spacing w:after="0"/>
        <w:rPr>
          <w:sz w:val="24"/>
          <w:szCs w:val="24"/>
        </w:rPr>
      </w:pPr>
    </w:p>
    <w:p w14:paraId="652C8A60" w14:textId="77777777" w:rsidR="00EC55AF" w:rsidRDefault="00EC55AF" w:rsidP="00A37158">
      <w:pPr>
        <w:spacing w:after="0"/>
        <w:rPr>
          <w:sz w:val="24"/>
          <w:szCs w:val="24"/>
        </w:rPr>
      </w:pPr>
    </w:p>
    <w:p w14:paraId="28904FE7" w14:textId="77777777" w:rsidR="00A37158" w:rsidRDefault="00A37158" w:rsidP="00A37158">
      <w:pPr>
        <w:spacing w:after="0"/>
        <w:rPr>
          <w:sz w:val="24"/>
          <w:szCs w:val="24"/>
        </w:rPr>
      </w:pPr>
    </w:p>
    <w:p w14:paraId="6A7B6100" w14:textId="77777777" w:rsidR="00461233" w:rsidRDefault="00461233" w:rsidP="00A37158">
      <w:pPr>
        <w:spacing w:after="0"/>
        <w:rPr>
          <w:sz w:val="24"/>
          <w:szCs w:val="24"/>
        </w:rPr>
      </w:pPr>
    </w:p>
    <w:p w14:paraId="5D4C428A" w14:textId="77777777" w:rsidR="00461233" w:rsidRDefault="00461233" w:rsidP="00A37158">
      <w:pPr>
        <w:spacing w:after="0"/>
        <w:rPr>
          <w:sz w:val="24"/>
          <w:szCs w:val="24"/>
        </w:rPr>
      </w:pPr>
    </w:p>
    <w:p w14:paraId="591C38C3" w14:textId="270B1E94" w:rsidR="00461233" w:rsidRDefault="00461233" w:rsidP="00461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1" w:right="112" w:hanging="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3E9D33" w14:textId="77777777" w:rsidR="00461233" w:rsidRDefault="00461233" w:rsidP="00461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</w:p>
    <w:p w14:paraId="263D246D" w14:textId="77777777" w:rsidR="00461233" w:rsidRDefault="00461233" w:rsidP="00461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61233" w:rsidSect="00A51D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6" w:right="1701" w:bottom="567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FD8C" w14:textId="77777777" w:rsidR="002C4F9F" w:rsidRDefault="002C4F9F" w:rsidP="00C20EDF">
      <w:pPr>
        <w:spacing w:after="0" w:line="240" w:lineRule="auto"/>
      </w:pPr>
      <w:r>
        <w:separator/>
      </w:r>
    </w:p>
  </w:endnote>
  <w:endnote w:type="continuationSeparator" w:id="0">
    <w:p w14:paraId="6999F181" w14:textId="77777777" w:rsidR="002C4F9F" w:rsidRDefault="002C4F9F" w:rsidP="00C2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4919" w14:textId="77777777" w:rsidR="00E62D76" w:rsidRDefault="00E62D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2FB0" w14:textId="1696B8D7" w:rsidR="003E411F" w:rsidRDefault="003E411F" w:rsidP="003E411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7838"/>
      </w:tabs>
      <w:spacing w:after="0" w:line="240" w:lineRule="auto"/>
      <w:ind w:right="112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                                     </w:t>
    </w:r>
    <w:r w:rsidRPr="004E7F32">
      <w:rPr>
        <w:rFonts w:ascii="Times New Roman" w:eastAsia="Times New Roman" w:hAnsi="Times New Roman" w:cs="Times New Roman"/>
        <w:b/>
        <w:sz w:val="24"/>
        <w:szCs w:val="24"/>
      </w:rPr>
      <w:t>Sala das Sess</w:t>
    </w:r>
    <w:r>
      <w:rPr>
        <w:rFonts w:ascii="Times New Roman" w:eastAsia="Times New Roman" w:hAnsi="Times New Roman" w:cs="Times New Roman"/>
        <w:b/>
        <w:sz w:val="24"/>
        <w:szCs w:val="24"/>
      </w:rPr>
      <w:t>ões</w:t>
    </w:r>
    <w:r w:rsidRPr="004E7F32">
      <w:rPr>
        <w:rFonts w:ascii="Times New Roman" w:eastAsia="Times New Roman" w:hAnsi="Times New Roman" w:cs="Times New Roman"/>
        <w:b/>
        <w:sz w:val="24"/>
        <w:szCs w:val="24"/>
      </w:rPr>
      <w:t xml:space="preserve"> da Câmara Municipal</w:t>
    </w:r>
  </w:p>
  <w:p w14:paraId="0486CC71" w14:textId="744E2CBF" w:rsidR="003E411F" w:rsidRPr="00461233" w:rsidRDefault="00A51D37" w:rsidP="00A51D3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7838"/>
      </w:tabs>
      <w:spacing w:after="0" w:line="240" w:lineRule="auto"/>
      <w:ind w:right="112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Cs/>
        <w:sz w:val="24"/>
        <w:szCs w:val="24"/>
      </w:rPr>
      <w:t xml:space="preserve">                                       </w:t>
    </w:r>
    <w:r w:rsidR="003E411F" w:rsidRPr="004E7F32">
      <w:rPr>
        <w:rFonts w:ascii="Times New Roman" w:eastAsia="Times New Roman" w:hAnsi="Times New Roman" w:cs="Times New Roman"/>
        <w:bCs/>
        <w:sz w:val="24"/>
        <w:szCs w:val="24"/>
      </w:rPr>
      <w:t xml:space="preserve">Conceição do Coité, </w:t>
    </w:r>
    <w:r w:rsidR="003E411F">
      <w:rPr>
        <w:rFonts w:ascii="Times New Roman" w:eastAsia="Times New Roman" w:hAnsi="Times New Roman" w:cs="Times New Roman"/>
        <w:bCs/>
        <w:sz w:val="24"/>
        <w:szCs w:val="24"/>
      </w:rPr>
      <w:t xml:space="preserve">24 </w:t>
    </w:r>
    <w:r w:rsidR="00E62D76">
      <w:rPr>
        <w:rFonts w:ascii="Times New Roman" w:eastAsia="Times New Roman" w:hAnsi="Times New Roman" w:cs="Times New Roman"/>
        <w:bCs/>
        <w:sz w:val="24"/>
        <w:szCs w:val="24"/>
      </w:rPr>
      <w:t>setembro</w:t>
    </w:r>
    <w:r w:rsidR="003E411F">
      <w:rPr>
        <w:rFonts w:ascii="Times New Roman" w:eastAsia="Times New Roman" w:hAnsi="Times New Roman" w:cs="Times New Roman"/>
        <w:bCs/>
        <w:sz w:val="24"/>
        <w:szCs w:val="24"/>
      </w:rPr>
      <w:t xml:space="preserve"> 2025</w:t>
    </w:r>
  </w:p>
  <w:p w14:paraId="50148276" w14:textId="726A9B6F" w:rsidR="003E411F" w:rsidRDefault="003E411F">
    <w:pPr>
      <w:pStyle w:val="Rodap"/>
    </w:pPr>
    <w:r>
      <w:t xml:space="preserve">  </w:t>
    </w:r>
  </w:p>
  <w:p w14:paraId="66E0BE02" w14:textId="209B611B" w:rsidR="003E411F" w:rsidRDefault="003E411F">
    <w:pPr>
      <w:pStyle w:val="Rodap"/>
    </w:pPr>
    <w:r>
      <w:t xml:space="preserve">                                                              </w:t>
    </w:r>
    <w:r>
      <w:rPr>
        <w:rFonts w:ascii="Courier New" w:hAnsi="Courier New"/>
        <w:noProof/>
        <w:sz w:val="32"/>
      </w:rPr>
      <w:drawing>
        <wp:inline distT="0" distB="0" distL="0" distR="0" wp14:anchorId="4D44F4E7" wp14:editId="69741217">
          <wp:extent cx="1351722" cy="339941"/>
          <wp:effectExtent l="0" t="0" r="1270" b="3175"/>
          <wp:docPr id="285555801" name="Imagem 285555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82" cy="350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3AF0" w14:textId="77777777" w:rsidR="00E62D76" w:rsidRDefault="00E62D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BB48" w14:textId="77777777" w:rsidR="002C4F9F" w:rsidRDefault="002C4F9F" w:rsidP="00C20EDF">
      <w:pPr>
        <w:spacing w:after="0" w:line="240" w:lineRule="auto"/>
      </w:pPr>
      <w:bookmarkStart w:id="0" w:name="_Hlk209594288"/>
      <w:bookmarkEnd w:id="0"/>
      <w:r>
        <w:separator/>
      </w:r>
    </w:p>
  </w:footnote>
  <w:footnote w:type="continuationSeparator" w:id="0">
    <w:p w14:paraId="584F611B" w14:textId="77777777" w:rsidR="002C4F9F" w:rsidRDefault="002C4F9F" w:rsidP="00C2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AFB2" w14:textId="77777777" w:rsidR="00E62D76" w:rsidRDefault="00E62D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17" w:type="dxa"/>
      <w:tblLayout w:type="fixed"/>
      <w:tblLook w:val="0000" w:firstRow="0" w:lastRow="0" w:firstColumn="0" w:lastColumn="0" w:noHBand="0" w:noVBand="0"/>
    </w:tblPr>
    <w:tblGrid>
      <w:gridCol w:w="1956"/>
      <w:gridCol w:w="7161"/>
    </w:tblGrid>
    <w:tr w:rsidR="00461233" w14:paraId="1EEDC8FC" w14:textId="77777777" w:rsidTr="00A51D37">
      <w:trPr>
        <w:trHeight w:val="1238"/>
      </w:trPr>
      <w:tc>
        <w:tcPr>
          <w:tcW w:w="1956" w:type="dxa"/>
        </w:tcPr>
        <w:p w14:paraId="5DF713C4" w14:textId="77777777" w:rsidR="00461233" w:rsidRPr="001539D1" w:rsidRDefault="00461233" w:rsidP="00461233">
          <w:pPr>
            <w:snapToGrid w:val="0"/>
            <w:ind w:hanging="2"/>
          </w:pPr>
          <w:r>
            <w:object w:dxaOrig="2484" w:dyaOrig="1888" w14:anchorId="0D785F9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25pt;height:68.45pt">
                <v:imagedata r:id="rId1" o:title=""/>
              </v:shape>
              <o:OLEObject Type="Embed" ProgID="CorelDraw.Graphic.23" ShapeID="_x0000_i1025" DrawAspect="Content" ObjectID="_1820211638" r:id="rId2"/>
            </w:object>
          </w:r>
        </w:p>
      </w:tc>
      <w:tc>
        <w:tcPr>
          <w:tcW w:w="7161" w:type="dxa"/>
        </w:tcPr>
        <w:p w14:paraId="6ABE3B17" w14:textId="02798474" w:rsidR="00461233" w:rsidRPr="00404C73" w:rsidRDefault="00461233" w:rsidP="00461233">
          <w:pPr>
            <w:tabs>
              <w:tab w:val="left" w:pos="0"/>
            </w:tabs>
            <w:spacing w:line="360" w:lineRule="auto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>
            <w:rPr>
              <w:b/>
              <w:sz w:val="28"/>
              <w:szCs w:val="28"/>
            </w:rPr>
            <w:t xml:space="preserve"> – </w:t>
          </w:r>
          <w:r w:rsidRPr="00740FC1">
            <w:rPr>
              <w:b/>
              <w:sz w:val="28"/>
              <w:szCs w:val="28"/>
            </w:rPr>
            <w:t>Ba</w:t>
          </w:r>
          <w:r>
            <w:rPr>
              <w:b/>
              <w:sz w:val="28"/>
              <w:szCs w:val="28"/>
            </w:rPr>
            <w:t xml:space="preserve">    </w:t>
          </w:r>
          <w:r>
            <w:rPr>
              <w:b/>
              <w:sz w:val="28"/>
              <w:szCs w:val="28"/>
            </w:rPr>
            <w:br/>
          </w:r>
          <w:r w:rsidRPr="00740FC1">
            <w:rPr>
              <w:b/>
              <w:sz w:val="28"/>
              <w:szCs w:val="28"/>
            </w:rPr>
            <w:t xml:space="preserve"> Poder Legislativo</w:t>
          </w:r>
          <w:r>
            <w:rPr>
              <w:rFonts w:ascii="Courier New" w:hAnsi="Courier New"/>
              <w:noProof/>
              <w:sz w:val="32"/>
            </w:rPr>
            <w:t xml:space="preserve">                 </w:t>
          </w:r>
          <w:r>
            <w:rPr>
              <w:b/>
              <w:sz w:val="28"/>
              <w:szCs w:val="28"/>
            </w:rPr>
            <w:br/>
          </w: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 xml:space="preserve">do </w:t>
          </w:r>
          <w:r w:rsidR="00E62D76">
            <w:rPr>
              <w:b/>
              <w:sz w:val="28"/>
              <w:szCs w:val="28"/>
            </w:rPr>
            <w:t>Vereador -</w:t>
          </w:r>
          <w:r>
            <w:rPr>
              <w:b/>
              <w:sz w:val="28"/>
              <w:szCs w:val="28"/>
            </w:rPr>
            <w:t xml:space="preserve"> Professor Robenilton </w:t>
          </w:r>
        </w:p>
      </w:tc>
    </w:tr>
  </w:tbl>
  <w:p w14:paraId="28364F83" w14:textId="77777777" w:rsidR="00C20EDF" w:rsidRDefault="00C20E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B234" w14:textId="77777777" w:rsidR="00E62D76" w:rsidRDefault="00E62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C7"/>
    <w:rsid w:val="00016302"/>
    <w:rsid w:val="00022085"/>
    <w:rsid w:val="00126B88"/>
    <w:rsid w:val="00266A64"/>
    <w:rsid w:val="002C4F9F"/>
    <w:rsid w:val="002D6351"/>
    <w:rsid w:val="003037EA"/>
    <w:rsid w:val="003D28C3"/>
    <w:rsid w:val="003E411F"/>
    <w:rsid w:val="00461233"/>
    <w:rsid w:val="0055392C"/>
    <w:rsid w:val="005C0C90"/>
    <w:rsid w:val="005F14D7"/>
    <w:rsid w:val="00664BC7"/>
    <w:rsid w:val="007920B4"/>
    <w:rsid w:val="007B023F"/>
    <w:rsid w:val="007B55B7"/>
    <w:rsid w:val="00843380"/>
    <w:rsid w:val="009C5AAA"/>
    <w:rsid w:val="00A37158"/>
    <w:rsid w:val="00A51D37"/>
    <w:rsid w:val="00B5375A"/>
    <w:rsid w:val="00C00F86"/>
    <w:rsid w:val="00C20EDF"/>
    <w:rsid w:val="00C24809"/>
    <w:rsid w:val="00C5498F"/>
    <w:rsid w:val="00D54DFB"/>
    <w:rsid w:val="00E00C65"/>
    <w:rsid w:val="00E62D76"/>
    <w:rsid w:val="00EC55AF"/>
    <w:rsid w:val="00F937A7"/>
    <w:rsid w:val="00FC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FB100"/>
  <w15:docId w15:val="{552AB396-8C04-436E-A2EA-E104FFAD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380"/>
  </w:style>
  <w:style w:type="paragraph" w:styleId="Ttulo1">
    <w:name w:val="heading 1"/>
    <w:basedOn w:val="Normal"/>
    <w:next w:val="Normal"/>
    <w:link w:val="Ttulo1Char"/>
    <w:qFormat/>
    <w:rsid w:val="00C20EDF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71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0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EDF"/>
  </w:style>
  <w:style w:type="paragraph" w:styleId="Rodap">
    <w:name w:val="footer"/>
    <w:basedOn w:val="Normal"/>
    <w:link w:val="RodapChar"/>
    <w:uiPriority w:val="99"/>
    <w:unhideWhenUsed/>
    <w:rsid w:val="00C20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EDF"/>
  </w:style>
  <w:style w:type="paragraph" w:styleId="Textodebalo">
    <w:name w:val="Balloon Text"/>
    <w:basedOn w:val="Normal"/>
    <w:link w:val="TextodebaloChar"/>
    <w:uiPriority w:val="99"/>
    <w:semiHidden/>
    <w:unhideWhenUsed/>
    <w:rsid w:val="00C2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ED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20EDF"/>
    <w:rPr>
      <w:rFonts w:ascii="Courier New" w:eastAsia="Times New Roman" w:hAnsi="Courier New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nancyramos.cmcc</dc:creator>
  <cp:lastModifiedBy>User</cp:lastModifiedBy>
  <cp:revision>7</cp:revision>
  <cp:lastPrinted>2025-09-24T11:20:00Z</cp:lastPrinted>
  <dcterms:created xsi:type="dcterms:W3CDTF">2025-09-24T11:15:00Z</dcterms:created>
  <dcterms:modified xsi:type="dcterms:W3CDTF">2025-09-24T12:34:00Z</dcterms:modified>
</cp:coreProperties>
</file>