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D6" w:rsidRDefault="00DF13D6" w:rsidP="005E10AA"/>
    <w:p w:rsidR="00BB558D" w:rsidRDefault="00BB558D" w:rsidP="00BB558D">
      <w:pPr>
        <w:spacing w:line="360" w:lineRule="auto"/>
        <w:jc w:val="right"/>
      </w:pPr>
      <w:r w:rsidRPr="00D05C22">
        <w:t xml:space="preserve">Conceição do Coité, </w:t>
      </w:r>
      <w:r w:rsidR="00C02AB9">
        <w:t>1</w:t>
      </w:r>
      <w:r w:rsidR="0027363B">
        <w:t>3</w:t>
      </w:r>
      <w:r w:rsidR="00C02AB9">
        <w:t xml:space="preserve"> de março de 2026</w:t>
      </w:r>
      <w:r w:rsidRPr="00D05C22">
        <w:t>.</w:t>
      </w:r>
    </w:p>
    <w:p w:rsidR="00BB558D" w:rsidRPr="00D05C22" w:rsidRDefault="00BB558D" w:rsidP="00BB558D">
      <w:pPr>
        <w:spacing w:line="360" w:lineRule="auto"/>
        <w:jc w:val="right"/>
      </w:pPr>
    </w:p>
    <w:p w:rsidR="00BB558D" w:rsidRPr="00D05C22" w:rsidRDefault="00BB558D" w:rsidP="00020B7D">
      <w:pPr>
        <w:spacing w:line="360" w:lineRule="auto"/>
        <w:jc w:val="both"/>
        <w:rPr>
          <w:b/>
          <w:bCs/>
        </w:rPr>
      </w:pPr>
      <w:r w:rsidRPr="00D05C22">
        <w:rPr>
          <w:b/>
          <w:bCs/>
        </w:rPr>
        <w:t>À</w:t>
      </w:r>
    </w:p>
    <w:p w:rsidR="00BB558D" w:rsidRPr="00D05C22" w:rsidRDefault="00BB558D" w:rsidP="00020B7D">
      <w:pPr>
        <w:spacing w:line="360" w:lineRule="auto"/>
        <w:jc w:val="both"/>
        <w:rPr>
          <w:b/>
          <w:bCs/>
        </w:rPr>
      </w:pPr>
      <w:r w:rsidRPr="00D05C22">
        <w:rPr>
          <w:b/>
          <w:bCs/>
        </w:rPr>
        <w:t>CÂMARA MUNICIPAL DE VEREADORES DE CONCEIÇÃO DO COITÉ</w:t>
      </w:r>
    </w:p>
    <w:p w:rsidR="00BB558D" w:rsidRPr="00D05C22" w:rsidRDefault="00BB558D" w:rsidP="00020B7D">
      <w:pPr>
        <w:spacing w:line="360" w:lineRule="auto"/>
        <w:jc w:val="both"/>
        <w:rPr>
          <w:b/>
          <w:bCs/>
        </w:rPr>
      </w:pPr>
      <w:r w:rsidRPr="00D05C22">
        <w:rPr>
          <w:b/>
          <w:bCs/>
        </w:rPr>
        <w:t>NESTA</w:t>
      </w:r>
    </w:p>
    <w:p w:rsidR="00BB558D" w:rsidRPr="00D05C22" w:rsidRDefault="00BB558D" w:rsidP="00020B7D">
      <w:pPr>
        <w:spacing w:line="360" w:lineRule="auto"/>
        <w:jc w:val="both"/>
      </w:pPr>
    </w:p>
    <w:p w:rsidR="00BB558D" w:rsidRPr="00D05C22" w:rsidRDefault="00BB558D" w:rsidP="00020B7D">
      <w:pPr>
        <w:shd w:val="clear" w:color="auto" w:fill="FFFFFF"/>
        <w:spacing w:before="120" w:after="120" w:line="360" w:lineRule="auto"/>
        <w:jc w:val="both"/>
      </w:pPr>
      <w:r w:rsidRPr="00D05C22">
        <w:t xml:space="preserve">Exmo. Sr. Presidente e </w:t>
      </w:r>
    </w:p>
    <w:p w:rsidR="00BB558D" w:rsidRPr="00D05C22" w:rsidRDefault="00BB558D" w:rsidP="00020B7D">
      <w:pPr>
        <w:shd w:val="clear" w:color="auto" w:fill="FFFFFF"/>
        <w:spacing w:before="120" w:after="120" w:line="360" w:lineRule="auto"/>
        <w:jc w:val="both"/>
        <w:rPr>
          <w:rFonts w:eastAsia="Arial Narrow"/>
        </w:rPr>
      </w:pPr>
      <w:r w:rsidRPr="00D05C22">
        <w:t>Digníssimos Vereadores, d</w:t>
      </w:r>
      <w:r w:rsidRPr="00D05C22">
        <w:rPr>
          <w:rFonts w:eastAsia="Arial Narrow"/>
        </w:rPr>
        <w:t>a Câmara Municipal de Conceição do Coité;</w:t>
      </w:r>
    </w:p>
    <w:p w:rsidR="00BB558D" w:rsidRDefault="00BB558D" w:rsidP="00377F53">
      <w:pPr>
        <w:spacing w:line="360" w:lineRule="auto"/>
        <w:ind w:firstLine="567"/>
        <w:jc w:val="both"/>
      </w:pP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t xml:space="preserve">Submeto à apreciação dessa Egrégia Casa Legislativa o presente </w:t>
      </w:r>
      <w:r w:rsidRPr="00377F53">
        <w:rPr>
          <w:b/>
          <w:bCs/>
        </w:rPr>
        <w:t>Projeto de Lei Complementar que altera o Anexo I da Lei Complementar Municipal n.º 103</w:t>
      </w:r>
      <w:r w:rsidRPr="00377F53">
        <w:t xml:space="preserve">, a qual dispõe sobre a reestruturação dos cargos de provimento em comissão e funções gratificadas do Município de Conceição do Coité, especificamente no que se refere </w:t>
      </w:r>
      <w:r w:rsidRPr="00377F53">
        <w:rPr>
          <w:bCs/>
        </w:rPr>
        <w:t>à adequação da quantidade de cargos constantes do quadro de provimento em comissão</w:t>
      </w:r>
      <w:r w:rsidRPr="00377F53">
        <w:t>.</w:t>
      </w: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t xml:space="preserve">A presente proposição tem como objetivo promover ajustes necessários na estrutura administrativa do Poder Executivo Municipal, adequando o quantitativo de cargos às </w:t>
      </w:r>
      <w:r w:rsidRPr="00377F53">
        <w:rPr>
          <w:bCs/>
        </w:rPr>
        <w:t>demandas atuais da Administração Pública e à ampliação dos serviços ofertados à população</w:t>
      </w:r>
      <w:r w:rsidRPr="00377F53">
        <w:t>. Nos últimos anos, o Município de Conceição do Coité tem experimentado significativa evolução na implementação de políticas públicas, com a ampliação de programas, projetos e serviços em diversas áreas, como saúde, educação, assistência social, infraestrutura, meio ambiente, desenvolvimento econômico e demais setores estratégicos da gestão pública.</w:t>
      </w: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t xml:space="preserve">Esse processo de expansão administrativa e de fortalecimento das ações governamentais tem exigido </w:t>
      </w:r>
      <w:r w:rsidRPr="00377F53">
        <w:rPr>
          <w:bCs/>
        </w:rPr>
        <w:t>maior capacidade operacional, técnica e gerencial por parte dos órgãos municipais</w:t>
      </w:r>
      <w:r w:rsidRPr="00377F53">
        <w:t>, demandando o reforço de equipes e a criação de estruturas de coordenação, assessoramento e acompanhamento das atividades públicas.</w:t>
      </w: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lastRenderedPageBreak/>
        <w:t xml:space="preserve">Cumpre destacar, ainda, que o quadro de servidores efetivos do Município vem sendo impactado ao longo do tempo por </w:t>
      </w:r>
      <w:r w:rsidRPr="00377F53">
        <w:rPr>
          <w:bCs/>
        </w:rPr>
        <w:t>aposentadorias, afastamentos legais, licenças diversas e outras situações funcionais previstas em lei</w:t>
      </w:r>
      <w:r w:rsidRPr="00377F53">
        <w:t>, circunstâncias que naturalmente reduzem a disponibilidade de mão de obra em determinados setores da Administração. Paralelamente, observa-se o crescimento das atribuições institucionais do Município, decorrente tanto da ampliação das políticas públicas quanto das novas exigências administrativas, legais e de controle impostas aos entes municipais.</w:t>
      </w: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t xml:space="preserve">Dessa forma, torna-se imprescindível promover ajustes no quantitativo de cargos de provimento em comissão, de modo a garantir o </w:t>
      </w:r>
      <w:r w:rsidRPr="00377F53">
        <w:rPr>
          <w:bCs/>
        </w:rPr>
        <w:t>adequado suporte técnico e administrativo à gestão municipal</w:t>
      </w:r>
      <w:r w:rsidRPr="00377F53">
        <w:t>, assegurando maior eficiência, agilidade e capacidade de resposta na execução das políticas públicas e na prestação dos serviços à população.</w:t>
      </w: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t xml:space="preserve">Importa ressaltar que as alterações propostas </w:t>
      </w:r>
      <w:r w:rsidRPr="00377F53">
        <w:rPr>
          <w:bCs/>
        </w:rPr>
        <w:t>não implicam modificação das atribuições dos cargos já existentes</w:t>
      </w:r>
      <w:r w:rsidRPr="00377F53">
        <w:t>, limitando-se à adequação quantitativa do quadro funcional, com vistas à melhoria da organização administrativa e ao fortalecimento da capacidade operacional da gestão municipal.</w:t>
      </w: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t xml:space="preserve">A iniciativa encontra fundamento no </w:t>
      </w:r>
      <w:r w:rsidRPr="00377F53">
        <w:rPr>
          <w:bCs/>
        </w:rPr>
        <w:t>poder de auto-organização administrativa do Município</w:t>
      </w:r>
      <w:r w:rsidRPr="00377F53">
        <w:t>, previsto na Constituição Federal e na Lei Orgânica Municipal, competindo ao Poder Executivo propor alterações relativas à estrutura administrativa e ao quadro de cargos necessários ao funcionamento da Administração Pública.</w:t>
      </w: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t xml:space="preserve">Nesse contexto, a presente medida busca garantir que a gestão municipal continue avançando na implementação de políticas públicas, levando ações e serviços a </w:t>
      </w:r>
      <w:r w:rsidRPr="00377F53">
        <w:rPr>
          <w:bCs/>
        </w:rPr>
        <w:t>todos os bairros, distritos e comunidades do Município</w:t>
      </w:r>
      <w:r w:rsidRPr="00377F53">
        <w:t>, consolidando um modelo de administração comprometido com a eficiência, a presença institucional e a melhoria contínua da qualidade de vida da população.</w:t>
      </w: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t xml:space="preserve">Ressalta-se, ainda, que a presente proposta </w:t>
      </w:r>
      <w:r w:rsidRPr="00377F53">
        <w:rPr>
          <w:bCs/>
        </w:rPr>
        <w:t>não se destina à ampliação desarrazoada da estrutura administrativa</w:t>
      </w:r>
      <w:r w:rsidRPr="00377F53">
        <w:t xml:space="preserve">, mas sim à adequação do quadro funcional às demandas atuais do </w:t>
      </w:r>
      <w:r w:rsidRPr="00377F53">
        <w:lastRenderedPageBreak/>
        <w:t>Município, especialmente diante do crescimento das atribuições institucionais, da expansão das políticas públicas e da necessidade de recomposição da capacidade operacional da Administração, garantindo a continuidade, a eficiência e a qualidade dos serviços públicos prestados à população.</w:t>
      </w: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t>Diante da relevância da matéria e do evidente interesse público envolvido, contamos com o apoio e a sensibilidade dos Nobres Vereadores para a apreciação e aprovação do presente Projeto de Lei Complementar.</w:t>
      </w:r>
    </w:p>
    <w:p w:rsidR="00377F53" w:rsidRPr="00377F53" w:rsidRDefault="00377F53" w:rsidP="00377F53">
      <w:pPr>
        <w:spacing w:before="100" w:beforeAutospacing="1" w:after="100" w:afterAutospacing="1" w:line="360" w:lineRule="auto"/>
        <w:ind w:firstLine="567"/>
        <w:jc w:val="both"/>
      </w:pPr>
      <w:r w:rsidRPr="00377F53">
        <w:t>Na oportunidade, renovo a Vossa Excelência e aos demais membros dessa Casa Legislativa os protestos de elevada estima e consideração.</w:t>
      </w:r>
    </w:p>
    <w:p w:rsidR="00DF2963" w:rsidRDefault="00DF2963" w:rsidP="00020B7D">
      <w:pPr>
        <w:spacing w:before="100" w:beforeAutospacing="1" w:after="100" w:afterAutospacing="1" w:line="360" w:lineRule="auto"/>
        <w:ind w:firstLine="851"/>
        <w:jc w:val="both"/>
      </w:pPr>
    </w:p>
    <w:p w:rsidR="00DF2963" w:rsidRDefault="00DF2963" w:rsidP="00020B7D">
      <w:pPr>
        <w:spacing w:before="100" w:beforeAutospacing="1" w:after="100" w:afterAutospacing="1" w:line="360" w:lineRule="auto"/>
        <w:ind w:firstLine="851"/>
        <w:jc w:val="both"/>
      </w:pPr>
      <w:r>
        <w:t xml:space="preserve">Atenciosamente, </w:t>
      </w:r>
    </w:p>
    <w:p w:rsidR="00DF2963" w:rsidRDefault="00DF2963" w:rsidP="00020B7D">
      <w:pPr>
        <w:spacing w:before="100" w:beforeAutospacing="1" w:after="100" w:afterAutospacing="1" w:line="360" w:lineRule="auto"/>
        <w:ind w:firstLine="851"/>
        <w:jc w:val="both"/>
      </w:pPr>
    </w:p>
    <w:p w:rsidR="00DF2963" w:rsidRPr="00A44734" w:rsidRDefault="00DF2963" w:rsidP="00DF2963">
      <w:pPr>
        <w:pStyle w:val="NormalWeb"/>
        <w:spacing w:line="360" w:lineRule="auto"/>
        <w:jc w:val="center"/>
      </w:pPr>
      <w:r w:rsidRPr="00A44734">
        <w:rPr>
          <w:rStyle w:val="Forte"/>
        </w:rPr>
        <w:t>MARCELO PASSOS DE ARAÚJO</w:t>
      </w:r>
      <w:r w:rsidRPr="00A44734">
        <w:br/>
        <w:t>Prefeito Municipal</w:t>
      </w:r>
    </w:p>
    <w:p w:rsidR="00DF2963" w:rsidRPr="00A44734" w:rsidRDefault="00DF2963" w:rsidP="00020B7D">
      <w:pPr>
        <w:spacing w:before="100" w:beforeAutospacing="1" w:after="100" w:afterAutospacing="1" w:line="360" w:lineRule="auto"/>
        <w:ind w:firstLine="851"/>
        <w:jc w:val="both"/>
      </w:pPr>
    </w:p>
    <w:p w:rsidR="00BB558D" w:rsidRDefault="00BB558D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20" w:lineRule="exact"/>
        <w:ind w:firstLine="851"/>
        <w:jc w:val="both"/>
      </w:pPr>
    </w:p>
    <w:p w:rsidR="00A44734" w:rsidRDefault="00A44734" w:rsidP="00A44734">
      <w:pPr>
        <w:spacing w:line="340" w:lineRule="exact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Proje</w:t>
      </w:r>
      <w:r w:rsidR="00D9074B">
        <w:rPr>
          <w:b/>
          <w:snapToGrid w:val="0"/>
          <w:color w:val="000000"/>
          <w:sz w:val="28"/>
          <w:szCs w:val="28"/>
        </w:rPr>
        <w:t>to de Lei Complementar n.º___</w:t>
      </w:r>
      <w:r>
        <w:rPr>
          <w:b/>
          <w:snapToGrid w:val="0"/>
          <w:color w:val="000000"/>
          <w:sz w:val="28"/>
          <w:szCs w:val="28"/>
        </w:rPr>
        <w:t>de</w:t>
      </w:r>
      <w:r w:rsidR="00813EBD">
        <w:rPr>
          <w:snapToGrid w:val="0"/>
          <w:color w:val="000000"/>
          <w:sz w:val="28"/>
          <w:szCs w:val="28"/>
        </w:rPr>
        <w:t>1</w:t>
      </w:r>
      <w:r w:rsidR="00060DD7">
        <w:rPr>
          <w:snapToGrid w:val="0"/>
          <w:color w:val="000000"/>
          <w:sz w:val="28"/>
          <w:szCs w:val="28"/>
        </w:rPr>
        <w:t>2</w:t>
      </w:r>
      <w:r w:rsidR="00813EBD">
        <w:rPr>
          <w:snapToGrid w:val="0"/>
          <w:color w:val="000000"/>
          <w:sz w:val="28"/>
          <w:szCs w:val="28"/>
        </w:rPr>
        <w:t xml:space="preserve"> de março de 2026</w:t>
      </w:r>
    </w:p>
    <w:p w:rsidR="00020B7D" w:rsidRDefault="00020B7D" w:rsidP="005714A5">
      <w:pPr>
        <w:pStyle w:val="NormalWeb"/>
        <w:spacing w:line="160" w:lineRule="exact"/>
        <w:ind w:left="4536"/>
        <w:jc w:val="both"/>
        <w:rPr>
          <w:rStyle w:val="Forte"/>
          <w:b w:val="0"/>
        </w:rPr>
      </w:pPr>
    </w:p>
    <w:p w:rsidR="00A44734" w:rsidRPr="00A44734" w:rsidRDefault="00A44734" w:rsidP="00A44734">
      <w:pPr>
        <w:pStyle w:val="NormalWeb"/>
        <w:ind w:left="4536"/>
        <w:jc w:val="both"/>
        <w:rPr>
          <w:rStyle w:val="Forte"/>
          <w:b w:val="0"/>
        </w:rPr>
      </w:pPr>
      <w:r w:rsidRPr="00A44734">
        <w:rPr>
          <w:rStyle w:val="Forte"/>
          <w:b w:val="0"/>
        </w:rPr>
        <w:t>Alter</w:t>
      </w:r>
      <w:r w:rsidR="00DF2963">
        <w:rPr>
          <w:rStyle w:val="Forte"/>
          <w:b w:val="0"/>
        </w:rPr>
        <w:t xml:space="preserve">a o Anexo I da Lei Complementarn.º 103 de 16 de abril de 2025 </w:t>
      </w:r>
      <w:r w:rsidRPr="00A44734">
        <w:rPr>
          <w:rStyle w:val="Forte"/>
          <w:b w:val="0"/>
        </w:rPr>
        <w:t>que dispõe sobre a reestruturação d</w:t>
      </w:r>
      <w:bookmarkStart w:id="0" w:name="_GoBack"/>
      <w:bookmarkEnd w:id="0"/>
      <w:r w:rsidRPr="00A44734">
        <w:rPr>
          <w:rStyle w:val="Forte"/>
          <w:b w:val="0"/>
        </w:rPr>
        <w:t>os cargos de provimento em comissão do Município de Conceição do Coité.</w:t>
      </w:r>
    </w:p>
    <w:p w:rsidR="00A44734" w:rsidRDefault="00A44734" w:rsidP="005714A5">
      <w:pPr>
        <w:pStyle w:val="NormalWeb"/>
        <w:spacing w:line="120" w:lineRule="exact"/>
        <w:ind w:left="4536"/>
        <w:jc w:val="both"/>
      </w:pPr>
    </w:p>
    <w:p w:rsidR="00A44734" w:rsidRPr="00A44734" w:rsidRDefault="00A44734" w:rsidP="00020B7D">
      <w:pPr>
        <w:pStyle w:val="NormalWeb"/>
        <w:spacing w:line="360" w:lineRule="auto"/>
        <w:ind w:firstLine="567"/>
        <w:jc w:val="both"/>
      </w:pPr>
      <w:r w:rsidRPr="00020B7D">
        <w:rPr>
          <w:b/>
        </w:rPr>
        <w:t xml:space="preserve">O PREFEITO MUNICIPAL DE </w:t>
      </w:r>
      <w:r w:rsidRPr="00020B7D">
        <w:rPr>
          <w:rStyle w:val="whitespace-normal"/>
          <w:b/>
        </w:rPr>
        <w:t>CONCEIÇÃO DO COITÉ</w:t>
      </w:r>
      <w:r w:rsidRPr="00020B7D">
        <w:rPr>
          <w:b/>
        </w:rPr>
        <w:t xml:space="preserve">, ESTADO DA </w:t>
      </w:r>
      <w:r w:rsidRPr="00020B7D">
        <w:rPr>
          <w:rStyle w:val="whitespace-normal"/>
          <w:b/>
        </w:rPr>
        <w:t>BAHIA</w:t>
      </w:r>
      <w:r w:rsidRPr="00A44734">
        <w:t>, no uso de suas atribuições legais,</w:t>
      </w:r>
    </w:p>
    <w:p w:rsidR="00A44734" w:rsidRPr="00A44734" w:rsidRDefault="00A44734" w:rsidP="00020B7D">
      <w:pPr>
        <w:pStyle w:val="NormalWeb"/>
        <w:spacing w:line="360" w:lineRule="auto"/>
        <w:ind w:firstLine="567"/>
        <w:jc w:val="both"/>
      </w:pPr>
      <w:r w:rsidRPr="00A44734">
        <w:t xml:space="preserve">Faz saber que a Câmara Municipal aprova e eu sanciono </w:t>
      </w:r>
      <w:r w:rsidR="00020B7D">
        <w:t xml:space="preserve">e promulgo </w:t>
      </w:r>
      <w:r w:rsidRPr="00A44734">
        <w:t>a seguinte:</w:t>
      </w:r>
    </w:p>
    <w:p w:rsidR="00A44734" w:rsidRPr="00A44734" w:rsidRDefault="00A44734" w:rsidP="00020B7D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4734">
        <w:rPr>
          <w:rFonts w:ascii="Times New Roman" w:hAnsi="Times New Roman" w:cs="Times New Roman"/>
          <w:sz w:val="24"/>
        </w:rPr>
        <w:t>LEI COMPLEMENTAR</w:t>
      </w:r>
    </w:p>
    <w:p w:rsidR="00A44734" w:rsidRDefault="00A44734" w:rsidP="00020B7D">
      <w:pPr>
        <w:pStyle w:val="NormalWeb"/>
        <w:spacing w:line="360" w:lineRule="auto"/>
        <w:ind w:firstLine="567"/>
        <w:jc w:val="both"/>
        <w:rPr>
          <w:b/>
        </w:rPr>
      </w:pPr>
      <w:r w:rsidRPr="00A44734">
        <w:t xml:space="preserve">Art. 1º Fica alterado </w:t>
      </w:r>
      <w:r w:rsidRPr="00B80AEE">
        <w:t>o</w:t>
      </w:r>
      <w:r w:rsidRPr="00B80AEE">
        <w:rPr>
          <w:rStyle w:val="Forte"/>
          <w:b w:val="0"/>
        </w:rPr>
        <w:t xml:space="preserve">Anexo I da </w:t>
      </w:r>
      <w:r w:rsidR="00DF2963">
        <w:rPr>
          <w:rStyle w:val="Forte"/>
          <w:b w:val="0"/>
        </w:rPr>
        <w:t xml:space="preserve">Lei Complementarn.º 103 de 16 de abril de 2025, </w:t>
      </w:r>
      <w:r w:rsidRPr="00B80AEE">
        <w:rPr>
          <w:rStyle w:val="Forte"/>
          <w:b w:val="0"/>
        </w:rPr>
        <w:t>que dispõe sobre a reestruturação dos cargos de provimento em comissão e funções gratificadas do Município de Conceição do Coité</w:t>
      </w:r>
      <w:r w:rsidRPr="00B80AEE">
        <w:rPr>
          <w:b/>
        </w:rPr>
        <w:t>,</w:t>
      </w:r>
      <w:r w:rsidRPr="00A44734">
        <w:t xml:space="preserve"> exclusivamente quanto </w:t>
      </w:r>
      <w:r w:rsidRPr="00B80AEE">
        <w:rPr>
          <w:rStyle w:val="Forte"/>
          <w:b w:val="0"/>
        </w:rPr>
        <w:t>à quantidade de cargos</w:t>
      </w:r>
      <w:r w:rsidRPr="00A44734">
        <w:t xml:space="preserve">, passando a vigorar com a redação constante no </w:t>
      </w:r>
      <w:r w:rsidRPr="00B80AEE">
        <w:rPr>
          <w:rStyle w:val="Forte"/>
          <w:b w:val="0"/>
        </w:rPr>
        <w:t>Anexo Único desta Lei</w:t>
      </w:r>
      <w:r w:rsidRPr="00B80AEE">
        <w:rPr>
          <w:b/>
        </w:rPr>
        <w:t>.</w:t>
      </w:r>
    </w:p>
    <w:p w:rsidR="00A44734" w:rsidRPr="00A44734" w:rsidRDefault="00A44734" w:rsidP="00020B7D">
      <w:pPr>
        <w:pStyle w:val="NormalWeb"/>
        <w:spacing w:line="360" w:lineRule="auto"/>
        <w:ind w:firstLine="567"/>
        <w:jc w:val="both"/>
      </w:pPr>
      <w:r w:rsidRPr="00A44734">
        <w:t xml:space="preserve">Art. 2º Permanecem </w:t>
      </w:r>
      <w:r w:rsidRPr="00B80AEE">
        <w:rPr>
          <w:rStyle w:val="Forte"/>
          <w:b w:val="0"/>
        </w:rPr>
        <w:t>inalteradas todas as demais disposições</w:t>
      </w:r>
      <w:r w:rsidRPr="00A44734">
        <w:t xml:space="preserve"> da Lei Complementar </w:t>
      </w:r>
      <w:r w:rsidR="005714A5">
        <w:t xml:space="preserve">n.º 103/2025, </w:t>
      </w:r>
      <w:r w:rsidRPr="00A44734">
        <w:t>que trata da estrutura dos cargos de provimento em comissão e funções gratificadas do Município.</w:t>
      </w:r>
    </w:p>
    <w:p w:rsidR="00A44734" w:rsidRPr="00A44734" w:rsidRDefault="00A44734" w:rsidP="00020B7D">
      <w:pPr>
        <w:pStyle w:val="NormalWeb"/>
        <w:spacing w:line="360" w:lineRule="auto"/>
        <w:ind w:firstLine="567"/>
        <w:jc w:val="both"/>
      </w:pPr>
      <w:r w:rsidRPr="00A44734">
        <w:t>Art. 3º As despesas decorrentes da execução desta Lei correrão por conta das dotações orçamentárias próprias, consignadas no orçamento vigente, podendo ser suplementadas se necessário.</w:t>
      </w:r>
    </w:p>
    <w:p w:rsidR="00A44734" w:rsidRPr="00A44734" w:rsidRDefault="00A44734" w:rsidP="00020B7D">
      <w:pPr>
        <w:pStyle w:val="NormalWeb"/>
        <w:spacing w:line="360" w:lineRule="auto"/>
        <w:ind w:firstLine="567"/>
        <w:jc w:val="both"/>
      </w:pPr>
      <w:r w:rsidRPr="00A44734">
        <w:t>Art. 4º Esta Lei entra em vigor na data de sua publicação.</w:t>
      </w:r>
    </w:p>
    <w:p w:rsidR="00020B7D" w:rsidRDefault="00020B7D" w:rsidP="00020B7D">
      <w:pPr>
        <w:pStyle w:val="NormalWeb"/>
        <w:spacing w:line="20" w:lineRule="exact"/>
        <w:ind w:left="567"/>
      </w:pPr>
    </w:p>
    <w:p w:rsidR="00020B7D" w:rsidRDefault="00020B7D" w:rsidP="00020B7D">
      <w:pPr>
        <w:pStyle w:val="NormalWeb"/>
        <w:spacing w:line="20" w:lineRule="exact"/>
        <w:ind w:left="567"/>
      </w:pPr>
    </w:p>
    <w:p w:rsidR="00A44734" w:rsidRDefault="00A44734" w:rsidP="00020B7D">
      <w:pPr>
        <w:pStyle w:val="NormalWeb"/>
        <w:spacing w:line="360" w:lineRule="auto"/>
        <w:ind w:left="567"/>
      </w:pPr>
      <w:r w:rsidRPr="00A44734">
        <w:t>Gabinete do Prefeito Municipal</w:t>
      </w:r>
      <w:r w:rsidRPr="00A44734">
        <w:br/>
        <w:t xml:space="preserve">Conceição do Coité, </w:t>
      </w:r>
      <w:r>
        <w:t>1</w:t>
      </w:r>
      <w:r w:rsidR="0027363B">
        <w:t>3</w:t>
      </w:r>
      <w:r>
        <w:t xml:space="preserve"> de março</w:t>
      </w:r>
      <w:r w:rsidRPr="00A44734">
        <w:t xml:space="preserve"> de 2026.</w:t>
      </w:r>
    </w:p>
    <w:p w:rsidR="00A44734" w:rsidRPr="00A44734" w:rsidRDefault="00A44734" w:rsidP="00A44734">
      <w:pPr>
        <w:pStyle w:val="NormalWeb"/>
        <w:spacing w:line="360" w:lineRule="auto"/>
      </w:pPr>
    </w:p>
    <w:p w:rsidR="00A44734" w:rsidRPr="00A44734" w:rsidRDefault="00A44734" w:rsidP="00A44734">
      <w:pPr>
        <w:pStyle w:val="NormalWeb"/>
        <w:spacing w:line="360" w:lineRule="auto"/>
        <w:jc w:val="center"/>
      </w:pPr>
      <w:r w:rsidRPr="00A44734">
        <w:rPr>
          <w:rStyle w:val="Forte"/>
        </w:rPr>
        <w:t>MARCELO PASSOS DE ARAÚJO</w:t>
      </w:r>
      <w:r w:rsidRPr="00A44734">
        <w:br/>
        <w:t>Prefeito Municipal</w:t>
      </w:r>
    </w:p>
    <w:p w:rsidR="00A44734" w:rsidRDefault="00A44734" w:rsidP="00A44734"/>
    <w:p w:rsidR="00020B7D" w:rsidRPr="002C0BCF" w:rsidRDefault="00020B7D" w:rsidP="00020B7D">
      <w:pPr>
        <w:spacing w:after="30" w:line="360" w:lineRule="auto"/>
        <w:ind w:right="-312"/>
        <w:jc w:val="center"/>
        <w:rPr>
          <w:b/>
          <w:sz w:val="28"/>
          <w:szCs w:val="28"/>
        </w:rPr>
      </w:pPr>
      <w:r w:rsidRPr="002C0BCF">
        <w:rPr>
          <w:b/>
          <w:sz w:val="28"/>
          <w:szCs w:val="28"/>
        </w:rPr>
        <w:t xml:space="preserve">ANEXO I </w:t>
      </w:r>
    </w:p>
    <w:p w:rsidR="00020B7D" w:rsidRPr="002C0BCF" w:rsidRDefault="00020B7D" w:rsidP="00020B7D">
      <w:pPr>
        <w:spacing w:after="30" w:line="360" w:lineRule="auto"/>
        <w:ind w:right="-312"/>
        <w:jc w:val="center"/>
        <w:rPr>
          <w:b/>
          <w:sz w:val="28"/>
          <w:szCs w:val="28"/>
        </w:rPr>
      </w:pPr>
      <w:r w:rsidRPr="002C0BCF">
        <w:rPr>
          <w:b/>
          <w:sz w:val="28"/>
          <w:szCs w:val="28"/>
        </w:rPr>
        <w:t>TABELA DE CARGOS, QUANTIDADES E VENCIMENTOS (PROVIMENTO EM COMISSÃO)</w:t>
      </w:r>
    </w:p>
    <w:tbl>
      <w:tblPr>
        <w:tblW w:w="9640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4"/>
        <w:gridCol w:w="2693"/>
        <w:gridCol w:w="1843"/>
      </w:tblGrid>
      <w:tr w:rsidR="00020B7D" w:rsidRPr="00AC62B2" w:rsidTr="00271B05">
        <w:trPr>
          <w:trHeight w:val="424"/>
          <w:tblHeader/>
          <w:tblCellSpacing w:w="15" w:type="dxa"/>
        </w:trPr>
        <w:tc>
          <w:tcPr>
            <w:tcW w:w="5059" w:type="dxa"/>
            <w:shd w:val="clear" w:color="auto" w:fill="9CC2E5" w:themeFill="accent1" w:themeFillTint="99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Cargo</w:t>
            </w:r>
          </w:p>
        </w:tc>
        <w:tc>
          <w:tcPr>
            <w:tcW w:w="2663" w:type="dxa"/>
            <w:shd w:val="clear" w:color="auto" w:fill="9CC2E5" w:themeFill="accent1" w:themeFillTint="99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Quantidade de Vagas</w:t>
            </w:r>
          </w:p>
        </w:tc>
        <w:tc>
          <w:tcPr>
            <w:tcW w:w="1798" w:type="dxa"/>
            <w:shd w:val="clear" w:color="auto" w:fill="9CC2E5" w:themeFill="accent1" w:themeFillTint="99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Símbolo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CONTRATAÇÃO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020B7D" w:rsidRPr="00AC62B2" w:rsidTr="00271B05">
        <w:trPr>
          <w:trHeight w:val="436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DEPARTAMENTO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39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- 6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FISCALIZAÇÃO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03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- 7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rPr>
                <w:rFonts w:ascii="Calibri" w:hAnsi="Calibri" w:cs="Calibri"/>
              </w:rPr>
              <w:t>AGENTE DE MANUTENÇÃO</w:t>
            </w:r>
          </w:p>
        </w:tc>
        <w:tc>
          <w:tcPr>
            <w:tcW w:w="2663" w:type="dxa"/>
            <w:vAlign w:val="center"/>
          </w:tcPr>
          <w:p w:rsidR="00020B7D" w:rsidRPr="004C5293" w:rsidRDefault="00DF2963" w:rsidP="00B80AEE">
            <w:pPr>
              <w:spacing w:after="30" w:line="360" w:lineRule="auto"/>
              <w:ind w:right="-312"/>
              <w:jc w:val="center"/>
            </w:pPr>
            <w:r w:rsidRPr="004C5293">
              <w:rPr>
                <w:rFonts w:ascii="Calibri" w:hAnsi="Calibri" w:cs="Calibri"/>
              </w:rPr>
              <w:t>65</w:t>
            </w:r>
          </w:p>
        </w:tc>
        <w:tc>
          <w:tcPr>
            <w:tcW w:w="1798" w:type="dxa"/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t>CC - 6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bottom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DE PROGRAMAS EDUCACIONAIS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CC- 1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ESPECIAL DE GABINETE I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- 10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ESPECIAL DE GABINETE II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- 13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  <w:rPr>
                <w:rFonts w:ascii="Calibri" w:hAnsi="Calibri" w:cs="Calibri"/>
              </w:rPr>
            </w:pPr>
            <w:r w:rsidRPr="004C5293">
              <w:rPr>
                <w:rFonts w:ascii="Calibri" w:hAnsi="Calibri" w:cs="Calibri"/>
              </w:rPr>
              <w:t>ASSESSOR JURÍDICO</w:t>
            </w:r>
          </w:p>
        </w:tc>
        <w:tc>
          <w:tcPr>
            <w:tcW w:w="2663" w:type="dxa"/>
            <w:vAlign w:val="center"/>
          </w:tcPr>
          <w:p w:rsidR="00020B7D" w:rsidRPr="004C5293" w:rsidRDefault="00DF2963" w:rsidP="00B80AEE">
            <w:pPr>
              <w:spacing w:after="30" w:line="360" w:lineRule="auto"/>
              <w:ind w:right="-312"/>
              <w:jc w:val="center"/>
              <w:rPr>
                <w:rFonts w:ascii="Calibri" w:hAnsi="Calibri" w:cs="Calibri"/>
              </w:rPr>
            </w:pPr>
            <w:r w:rsidRPr="004C5293">
              <w:rPr>
                <w:rFonts w:ascii="Calibri" w:hAnsi="Calibri" w:cs="Calibri"/>
              </w:rPr>
              <w:t>08</w:t>
            </w:r>
          </w:p>
        </w:tc>
        <w:tc>
          <w:tcPr>
            <w:tcW w:w="1798" w:type="dxa"/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t>CC - 16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rPr>
                <w:rFonts w:ascii="Calibri" w:hAnsi="Calibri" w:cs="Calibri"/>
              </w:rPr>
              <w:t>ASSESSOR I</w:t>
            </w:r>
          </w:p>
        </w:tc>
        <w:tc>
          <w:tcPr>
            <w:tcW w:w="2663" w:type="dxa"/>
            <w:vAlign w:val="center"/>
          </w:tcPr>
          <w:p w:rsidR="00020B7D" w:rsidRPr="004C5293" w:rsidRDefault="00DF2963" w:rsidP="00B80AEE">
            <w:pPr>
              <w:spacing w:after="30" w:line="360" w:lineRule="auto"/>
              <w:ind w:right="-312"/>
              <w:jc w:val="center"/>
            </w:pPr>
            <w:r w:rsidRPr="004C5293">
              <w:rPr>
                <w:rFonts w:ascii="Calibri" w:hAnsi="Calibri" w:cs="Calibri"/>
              </w:rPr>
              <w:t>454</w:t>
            </w:r>
          </w:p>
        </w:tc>
        <w:tc>
          <w:tcPr>
            <w:tcW w:w="1798" w:type="dxa"/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t>CC- 1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DF2963" w:rsidRDefault="00020B7D" w:rsidP="00B80AEE">
            <w:pPr>
              <w:spacing w:after="30" w:line="360" w:lineRule="auto"/>
              <w:ind w:right="-312"/>
              <w:jc w:val="center"/>
            </w:pPr>
            <w:r w:rsidRPr="00DF2963">
              <w:rPr>
                <w:rFonts w:ascii="Calibri" w:hAnsi="Calibri" w:cs="Calibri"/>
              </w:rPr>
              <w:t>ASSESSOR II</w:t>
            </w:r>
          </w:p>
        </w:tc>
        <w:tc>
          <w:tcPr>
            <w:tcW w:w="2663" w:type="dxa"/>
            <w:vAlign w:val="center"/>
          </w:tcPr>
          <w:p w:rsidR="00020B7D" w:rsidRPr="00DF2963" w:rsidRDefault="00020B7D" w:rsidP="00B80AEE">
            <w:pPr>
              <w:spacing w:after="30" w:line="360" w:lineRule="auto"/>
              <w:ind w:right="-312"/>
              <w:jc w:val="center"/>
            </w:pPr>
            <w:r w:rsidRPr="00DF2963">
              <w:rPr>
                <w:rFonts w:ascii="Calibri" w:hAnsi="Calibri" w:cs="Calibri"/>
              </w:rPr>
              <w:t>63</w:t>
            </w:r>
          </w:p>
        </w:tc>
        <w:tc>
          <w:tcPr>
            <w:tcW w:w="1798" w:type="dxa"/>
            <w:vAlign w:val="center"/>
          </w:tcPr>
          <w:p w:rsidR="00020B7D" w:rsidRPr="00DF2963" w:rsidRDefault="00020B7D" w:rsidP="00B80AEE">
            <w:pPr>
              <w:spacing w:after="30" w:line="360" w:lineRule="auto"/>
              <w:ind w:right="-312"/>
              <w:jc w:val="center"/>
            </w:pPr>
            <w:r w:rsidRPr="00DF2963">
              <w:t>CC - 2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rPr>
                <w:rFonts w:ascii="Calibri" w:hAnsi="Calibri" w:cs="Calibri"/>
              </w:rPr>
              <w:t>ASSESSOR III</w:t>
            </w:r>
          </w:p>
        </w:tc>
        <w:tc>
          <w:tcPr>
            <w:tcW w:w="2663" w:type="dxa"/>
            <w:vAlign w:val="center"/>
          </w:tcPr>
          <w:p w:rsidR="00020B7D" w:rsidRPr="004C5293" w:rsidRDefault="00DF2963" w:rsidP="00B80AEE">
            <w:pPr>
              <w:spacing w:after="30" w:line="360" w:lineRule="auto"/>
              <w:ind w:right="-312"/>
              <w:jc w:val="center"/>
            </w:pPr>
            <w:r w:rsidRPr="004C5293">
              <w:rPr>
                <w:rFonts w:ascii="Calibri" w:hAnsi="Calibri" w:cs="Calibri"/>
              </w:rPr>
              <w:t>163</w:t>
            </w:r>
          </w:p>
        </w:tc>
        <w:tc>
          <w:tcPr>
            <w:tcW w:w="1798" w:type="dxa"/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t>CC - 4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AUDITOR DE CONTROLE INTERNO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DEPARTAMENTO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40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- 12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EXECUÇÃO FINANCEIRA</w:t>
            </w:r>
          </w:p>
        </w:tc>
        <w:tc>
          <w:tcPr>
            <w:tcW w:w="2663" w:type="dxa"/>
            <w:vAlign w:val="center"/>
          </w:tcPr>
          <w:p w:rsidR="00020B7D" w:rsidRPr="00A67D1E" w:rsidRDefault="00020B7D" w:rsidP="00B80AEE">
            <w:pPr>
              <w:spacing w:after="30" w:line="360" w:lineRule="auto"/>
              <w:ind w:right="-312"/>
              <w:jc w:val="center"/>
            </w:pPr>
            <w:r w:rsidRPr="00A67D1E">
              <w:rPr>
                <w:rFonts w:ascii="Calibri" w:hAnsi="Calibri" w:cs="Calibri"/>
              </w:rPr>
              <w:t>02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- 11</w:t>
            </w:r>
          </w:p>
        </w:tc>
      </w:tr>
      <w:tr w:rsidR="00020B7D" w:rsidRPr="00AC62B2" w:rsidTr="00271B05">
        <w:trPr>
          <w:trHeight w:val="436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FROTA</w:t>
            </w:r>
          </w:p>
        </w:tc>
        <w:tc>
          <w:tcPr>
            <w:tcW w:w="2663" w:type="dxa"/>
            <w:vAlign w:val="center"/>
          </w:tcPr>
          <w:p w:rsidR="00020B7D" w:rsidRPr="00A67D1E" w:rsidRDefault="00020B7D" w:rsidP="00B80AEE">
            <w:pPr>
              <w:spacing w:after="30" w:line="360" w:lineRule="auto"/>
              <w:ind w:right="-312"/>
              <w:jc w:val="center"/>
            </w:pPr>
            <w:r w:rsidRPr="00A67D1E">
              <w:rPr>
                <w:rFonts w:ascii="Calibri" w:hAnsi="Calibri" w:cs="Calibri"/>
              </w:rPr>
              <w:t>02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- 18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shd w:val="clear" w:color="auto" w:fill="auto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GABINETE</w:t>
            </w:r>
            <w:r>
              <w:rPr>
                <w:rFonts w:ascii="Calibri" w:hAnsi="Calibri" w:cs="Calibri"/>
              </w:rPr>
              <w:t xml:space="preserve"> DO PREFEITO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CONTROLADOR GERAL DO MUNICÍPIO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lastRenderedPageBreak/>
              <w:t>COORDENADOR DA DEFESA CIVIL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- 9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COORDENADOR DE DEPARTAMENTO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- 8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COORDENADOR DE FISCALIZAÇÃO AMBIENTAL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- 9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COORDENADOR DE LICENCIMENTO AMBIENTAL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- 9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CORREGEDOR MUNICIPAL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- 11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ADMINISTRATIVO HOSPITALAR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CLÍNICO HOSPITALAR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DA ATENÇÃO ESPECIALIZADA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020B7D" w:rsidRPr="00AC62B2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DA ATENÇÃO PRIMÁRIA</w:t>
            </w:r>
          </w:p>
        </w:tc>
        <w:tc>
          <w:tcPr>
            <w:tcW w:w="2663" w:type="dxa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020B7D" w:rsidRPr="00E00343" w:rsidTr="00271B05">
        <w:trPr>
          <w:trHeight w:val="424"/>
          <w:tblCellSpacing w:w="15" w:type="dxa"/>
        </w:trPr>
        <w:tc>
          <w:tcPr>
            <w:tcW w:w="5059" w:type="dxa"/>
            <w:vAlign w:val="center"/>
          </w:tcPr>
          <w:p w:rsidR="00020B7D" w:rsidRPr="00B3364C" w:rsidRDefault="00020B7D" w:rsidP="00B80AEE">
            <w:pPr>
              <w:spacing w:after="30" w:line="360" w:lineRule="auto"/>
              <w:ind w:right="-312"/>
              <w:jc w:val="center"/>
            </w:pPr>
            <w:r w:rsidRPr="00B3364C">
              <w:rPr>
                <w:rFonts w:ascii="Calibri" w:hAnsi="Calibri" w:cs="Calibri"/>
              </w:rPr>
              <w:t>DIRETOR DE EXECUÇÃO CULTURAL</w:t>
            </w:r>
          </w:p>
        </w:tc>
        <w:tc>
          <w:tcPr>
            <w:tcW w:w="2663" w:type="dxa"/>
            <w:vAlign w:val="center"/>
          </w:tcPr>
          <w:p w:rsidR="00020B7D" w:rsidRPr="00B3364C" w:rsidRDefault="00020B7D" w:rsidP="00B80AEE">
            <w:pPr>
              <w:spacing w:after="30" w:line="360" w:lineRule="auto"/>
              <w:ind w:right="-312"/>
              <w:jc w:val="center"/>
            </w:pPr>
            <w:r w:rsidRPr="00B3364C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vAlign w:val="center"/>
          </w:tcPr>
          <w:p w:rsidR="00020B7D" w:rsidRPr="00B3364C" w:rsidRDefault="00020B7D" w:rsidP="00B80AEE">
            <w:pPr>
              <w:spacing w:after="30" w:line="360" w:lineRule="auto"/>
              <w:ind w:right="-312"/>
              <w:jc w:val="center"/>
            </w:pPr>
            <w:r w:rsidRPr="00B3364C">
              <w:t>CC - 15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DIRETOR DE OBRAS E MANUTENÇÃ</w:t>
            </w:r>
            <w:r w:rsidRPr="0023589E">
              <w:rPr>
                <w:rFonts w:ascii="Calibri" w:hAnsi="Calibri" w:cs="Calibri"/>
              </w:rPr>
              <w:t>O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DE PROTEÇÃO SOCIAL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DIRETOR DE RECURSOS HUMANOS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DE SEGURANÇA PÚBLICA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DE TESOURARIA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OUVIDOR MUNICIPAL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PREGOEIRO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PROCURADOR ASSISTENTE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67424D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- 16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PROCURADOR GERAL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SECRETÁRIO DE GABINETE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16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- 3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lastRenderedPageBreak/>
              <w:t>SECRETÁRIO ESCOLAR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- 2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SECRETÁRIO MUNICIPAL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SUBPROCURADOR FISCAL E TRIBUTÁRIO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- 17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SUBPROCURADOR JURÍDICO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- 17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rPr>
                <w:rFonts w:ascii="Calibri" w:hAnsi="Calibri" w:cs="Calibri"/>
              </w:rPr>
              <w:t>SUPERINTENDENTE DE COMPRAS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4C5293" w:rsidRDefault="00DF2963" w:rsidP="00B80AEE">
            <w:pPr>
              <w:spacing w:after="30" w:line="360" w:lineRule="auto"/>
              <w:ind w:right="-312"/>
              <w:jc w:val="center"/>
            </w:pPr>
            <w:r w:rsidRPr="004C5293">
              <w:rPr>
                <w:rFonts w:ascii="Calibri" w:hAnsi="Calibri" w:cs="Calibri"/>
              </w:rPr>
              <w:t>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t>CC - 19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CONTABILIDADE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CULTURA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ESPORTE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SUPERINTENDENTE DE ILUMINAÇÃ</w:t>
            </w:r>
            <w:r w:rsidRPr="0023589E">
              <w:rPr>
                <w:rFonts w:ascii="Calibri" w:hAnsi="Calibri" w:cs="Calibri"/>
              </w:rPr>
              <w:t>O P</w:t>
            </w:r>
            <w:r>
              <w:rPr>
                <w:rFonts w:ascii="Calibri" w:hAnsi="Calibri" w:cs="Calibri"/>
              </w:rPr>
              <w:t>Ú</w:t>
            </w:r>
            <w:r w:rsidRPr="0023589E">
              <w:rPr>
                <w:rFonts w:ascii="Calibri" w:hAnsi="Calibri" w:cs="Calibri"/>
              </w:rPr>
              <w:t>BLICA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27363B">
            <w:pPr>
              <w:spacing w:after="30" w:line="360" w:lineRule="auto"/>
              <w:ind w:right="-312"/>
            </w:pPr>
            <w:r w:rsidRPr="0023589E">
              <w:rPr>
                <w:rFonts w:ascii="Calibri" w:hAnsi="Calibri" w:cs="Calibri"/>
              </w:rPr>
              <w:t>SUPERINTENDENTE DE LICITAÇÕES E CONTRATOS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M</w:t>
            </w:r>
            <w:r>
              <w:rPr>
                <w:rFonts w:ascii="Calibri" w:hAnsi="Calibri" w:cs="Calibri"/>
              </w:rPr>
              <w:t>Á</w:t>
            </w:r>
            <w:r w:rsidRPr="0023589E">
              <w:rPr>
                <w:rFonts w:ascii="Calibri" w:hAnsi="Calibri" w:cs="Calibri"/>
              </w:rPr>
              <w:t>QUINAS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23589E" w:rsidRDefault="00020B7D" w:rsidP="00B80AE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020B7D" w:rsidTr="00271B05">
        <w:trPr>
          <w:trHeight w:val="424"/>
          <w:tblCellSpacing w:w="15" w:type="dxa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rPr>
                <w:rFonts w:ascii="Calibri" w:hAnsi="Calibri" w:cs="Calibri"/>
              </w:rPr>
              <w:t>SUPERVISOR TÉCNICO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4C5293" w:rsidRDefault="00DF2963" w:rsidP="00B80AEE">
            <w:pPr>
              <w:spacing w:after="30" w:line="360" w:lineRule="auto"/>
              <w:ind w:right="-312"/>
              <w:jc w:val="center"/>
            </w:pPr>
            <w:r w:rsidRPr="004C5293">
              <w:rPr>
                <w:rFonts w:ascii="Calibri" w:hAnsi="Calibri" w:cs="Calibri"/>
              </w:rPr>
              <w:t>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7D" w:rsidRPr="004C5293" w:rsidRDefault="00020B7D" w:rsidP="00B80AEE">
            <w:pPr>
              <w:spacing w:after="30" w:line="360" w:lineRule="auto"/>
              <w:ind w:right="-312"/>
              <w:jc w:val="center"/>
            </w:pPr>
            <w:r w:rsidRPr="004C5293">
              <w:t>CC - 16</w:t>
            </w:r>
          </w:p>
        </w:tc>
      </w:tr>
    </w:tbl>
    <w:p w:rsidR="00020B7D" w:rsidRDefault="00020B7D" w:rsidP="005714A5">
      <w:pPr>
        <w:spacing w:after="30" w:line="100" w:lineRule="exact"/>
        <w:ind w:right="-312"/>
        <w:jc w:val="center"/>
      </w:pPr>
    </w:p>
    <w:p w:rsidR="00020B7D" w:rsidRDefault="00020B7D" w:rsidP="00020B7D">
      <w:pPr>
        <w:spacing w:after="30" w:line="360" w:lineRule="auto"/>
        <w:ind w:right="-312"/>
        <w:jc w:val="center"/>
      </w:pPr>
    </w:p>
    <w:tbl>
      <w:tblPr>
        <w:tblW w:w="9686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4"/>
        <w:gridCol w:w="2744"/>
        <w:gridCol w:w="1898"/>
      </w:tblGrid>
      <w:tr w:rsidR="00020B7D" w:rsidRPr="00914B4E" w:rsidTr="00B80AEE">
        <w:trPr>
          <w:trHeight w:val="424"/>
          <w:tblCellSpacing w:w="15" w:type="dxa"/>
        </w:trPr>
        <w:tc>
          <w:tcPr>
            <w:tcW w:w="9626" w:type="dxa"/>
            <w:gridSpan w:val="3"/>
            <w:shd w:val="clear" w:color="auto" w:fill="9CC2E5" w:themeFill="accent1" w:themeFillTint="99"/>
            <w:vAlign w:val="center"/>
          </w:tcPr>
          <w:p w:rsidR="00020B7D" w:rsidRPr="00271B05" w:rsidRDefault="00020B7D" w:rsidP="00271B05">
            <w:pPr>
              <w:spacing w:after="30" w:line="360" w:lineRule="auto"/>
              <w:ind w:right="-312"/>
              <w:jc w:val="center"/>
              <w:rPr>
                <w:b/>
                <w:sz w:val="19"/>
                <w:szCs w:val="19"/>
              </w:rPr>
            </w:pPr>
            <w:r w:rsidRPr="00271B05">
              <w:rPr>
                <w:b/>
                <w:sz w:val="19"/>
                <w:szCs w:val="19"/>
              </w:rPr>
              <w:t>CARGOS COM LOTAÇÃO NAS UNIDADES DE ENSINO MUNICIPAL CONVENIADA QUE INTEGRAM O SISTEMA DE ENSINO DOS COLÉGIOS DA POLÍCIA MILITAR DO ESTADO DA BAHIA:</w:t>
            </w:r>
          </w:p>
        </w:tc>
      </w:tr>
      <w:tr w:rsidR="00020B7D" w:rsidRPr="00AC62B2" w:rsidTr="00B80AEE">
        <w:trPr>
          <w:trHeight w:val="424"/>
          <w:tblHeader/>
          <w:tblCellSpacing w:w="15" w:type="dxa"/>
        </w:trPr>
        <w:tc>
          <w:tcPr>
            <w:tcW w:w="4999" w:type="dxa"/>
            <w:shd w:val="clear" w:color="auto" w:fill="9CC2E5" w:themeFill="accent1" w:themeFillTint="99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Cargo</w:t>
            </w:r>
          </w:p>
        </w:tc>
        <w:tc>
          <w:tcPr>
            <w:tcW w:w="2714" w:type="dxa"/>
            <w:shd w:val="clear" w:color="auto" w:fill="9CC2E5" w:themeFill="accent1" w:themeFillTint="99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Quantidade de Vagas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Símbolo</w:t>
            </w:r>
          </w:p>
        </w:tc>
      </w:tr>
      <w:tr w:rsidR="00020B7D" w:rsidRPr="00AC62B2" w:rsidTr="00B80AEE">
        <w:trPr>
          <w:trHeight w:val="424"/>
          <w:tblCellSpacing w:w="15" w:type="dxa"/>
        </w:trPr>
        <w:tc>
          <w:tcPr>
            <w:tcW w:w="4999" w:type="dxa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</w:pPr>
            <w:r w:rsidRPr="00AC62B2">
              <w:t>DIRETOR MILITAR</w:t>
            </w:r>
          </w:p>
        </w:tc>
        <w:tc>
          <w:tcPr>
            <w:tcW w:w="2714" w:type="dxa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</w:pPr>
            <w:r>
              <w:t>CC - 11</w:t>
            </w:r>
          </w:p>
        </w:tc>
      </w:tr>
      <w:tr w:rsidR="00020B7D" w:rsidRPr="00AC62B2" w:rsidTr="00B80AEE">
        <w:trPr>
          <w:trHeight w:val="424"/>
          <w:tblCellSpacing w:w="15" w:type="dxa"/>
        </w:trPr>
        <w:tc>
          <w:tcPr>
            <w:tcW w:w="4999" w:type="dxa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</w:pPr>
            <w:r w:rsidRPr="00AC62B2">
              <w:t>ASSESSOR DE COORDENAÇÃO MILITAR</w:t>
            </w:r>
          </w:p>
        </w:tc>
        <w:tc>
          <w:tcPr>
            <w:tcW w:w="2714" w:type="dxa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</w:pPr>
            <w:r>
              <w:t>CC - 7</w:t>
            </w:r>
          </w:p>
        </w:tc>
      </w:tr>
      <w:tr w:rsidR="00020B7D" w:rsidRPr="00AC62B2" w:rsidTr="00B80AEE">
        <w:trPr>
          <w:trHeight w:val="436"/>
          <w:tblCellSpacing w:w="15" w:type="dxa"/>
        </w:trPr>
        <w:tc>
          <w:tcPr>
            <w:tcW w:w="4999" w:type="dxa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</w:pPr>
            <w:r w:rsidRPr="00AC62B2">
              <w:t>ASSESSOR DE TUTORIA MILITAR</w:t>
            </w:r>
          </w:p>
        </w:tc>
        <w:tc>
          <w:tcPr>
            <w:tcW w:w="2714" w:type="dxa"/>
            <w:vAlign w:val="center"/>
            <w:hideMark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020B7D" w:rsidRPr="00AC62B2" w:rsidRDefault="00020B7D" w:rsidP="00B80AEE">
            <w:pPr>
              <w:spacing w:after="30" w:line="360" w:lineRule="auto"/>
              <w:ind w:right="-312"/>
              <w:jc w:val="center"/>
            </w:pPr>
            <w:r>
              <w:t>CC - 5</w:t>
            </w:r>
          </w:p>
        </w:tc>
      </w:tr>
    </w:tbl>
    <w:p w:rsidR="00A44734" w:rsidRPr="00D05C22" w:rsidRDefault="00A44734" w:rsidP="00020B7D">
      <w:pPr>
        <w:pStyle w:val="Ttulo1"/>
      </w:pPr>
    </w:p>
    <w:sectPr w:rsidR="00A44734" w:rsidRPr="00D05C22" w:rsidSect="00F7484E">
      <w:headerReference w:type="default" r:id="rId8"/>
      <w:footerReference w:type="even" r:id="rId9"/>
      <w:footerReference w:type="default" r:id="rId10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DAF" w:rsidRDefault="00837DAF">
      <w:r>
        <w:separator/>
      </w:r>
    </w:p>
  </w:endnote>
  <w:endnote w:type="continuationSeparator" w:id="1">
    <w:p w:rsidR="00837DAF" w:rsidRDefault="0083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EE" w:rsidRDefault="00A74D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0AE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0AEE" w:rsidRDefault="00B80AEE">
    <w:pPr>
      <w:pStyle w:val="Rodap"/>
      <w:ind w:right="360"/>
    </w:pPr>
  </w:p>
  <w:p w:rsidR="00B80AEE" w:rsidRDefault="00B80AE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EE" w:rsidRDefault="00B80AEE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B80AEE" w:rsidRDefault="00B80AEE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Theognes Antônio Calixto – s/n - Terminal Rodoviário – Conceição do Coité – Bahia – www.conceicaodocoite.ba.gov.br</w:t>
    </w:r>
  </w:p>
  <w:p w:rsidR="00B80AEE" w:rsidRDefault="00B80AEE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DAF" w:rsidRDefault="00837DAF">
      <w:r>
        <w:separator/>
      </w:r>
    </w:p>
  </w:footnote>
  <w:footnote w:type="continuationSeparator" w:id="1">
    <w:p w:rsidR="00837DAF" w:rsidRDefault="0083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EE" w:rsidRDefault="00B80AEE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B80AEE" w:rsidRDefault="00B80AEE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</w:p>
  <w:p w:rsidR="00B80AEE" w:rsidRDefault="00B80AEE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</w:p>
  <w:p w:rsidR="00B80AEE" w:rsidRPr="00364F42" w:rsidRDefault="00A74D7D" w:rsidP="00900B7C">
    <w:pPr>
      <w:ind w:right="-516"/>
      <w:rPr>
        <w:sz w:val="22"/>
        <w:szCs w:val="22"/>
      </w:rPr>
    </w:pPr>
    <w:r w:rsidRPr="00A74D7D">
      <w:rPr>
        <w:rFonts w:ascii="Arial" w:hAnsi="Arial" w:cs="Arial"/>
        <w:b/>
        <w:bCs/>
        <w:noProof/>
        <w:sz w:val="32"/>
        <w:szCs w:val="32"/>
      </w:rPr>
      <w:pict>
        <v:line id="Line 4" o:spid="_x0000_s4097" style="position:absolute;z-index:251656704;visibility:visible;mso-wrap-distance-top:-6e-5mm;mso-wrap-distance-bottom:-6e-5mm;mso-position-horizontal-relative:margin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<v:stroke linestyle="thickThin"/>
          <w10:wrap type="square"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63423E"/>
    <w:multiLevelType w:val="hybridMultilevel"/>
    <w:tmpl w:val="A98AA7BE"/>
    <w:lvl w:ilvl="0" w:tplc="4FCA8A56">
      <w:start w:val="1"/>
      <w:numFmt w:val="upperRoman"/>
      <w:lvlText w:val="%1)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3D676045"/>
    <w:multiLevelType w:val="hybridMultilevel"/>
    <w:tmpl w:val="FCCA910E"/>
    <w:lvl w:ilvl="0" w:tplc="5C52440A">
      <w:start w:val="1"/>
      <w:numFmt w:val="upperRoman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5810B44"/>
    <w:multiLevelType w:val="hybridMultilevel"/>
    <w:tmpl w:val="CBA2AD46"/>
    <w:lvl w:ilvl="0" w:tplc="D8B6479C">
      <w:start w:val="1"/>
      <w:numFmt w:val="upperRoman"/>
      <w:lvlText w:val="%1"/>
      <w:lvlJc w:val="left"/>
      <w:pPr>
        <w:ind w:left="39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93CF75E">
      <w:start w:val="1"/>
      <w:numFmt w:val="lowerLetter"/>
      <w:lvlText w:val="%2)"/>
      <w:lvlJc w:val="left"/>
      <w:pPr>
        <w:ind w:left="517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91FC10A2">
      <w:start w:val="1"/>
      <w:numFmt w:val="upperRoman"/>
      <w:lvlText w:val="%3"/>
      <w:lvlJc w:val="left"/>
      <w:pPr>
        <w:ind w:left="39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86CEF952">
      <w:start w:val="1"/>
      <w:numFmt w:val="lowerLetter"/>
      <w:lvlText w:val="%4)"/>
      <w:lvlJc w:val="left"/>
      <w:pPr>
        <w:ind w:left="285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 w:tplc="5640465E">
      <w:numFmt w:val="bullet"/>
      <w:lvlText w:val="•"/>
      <w:lvlJc w:val="left"/>
      <w:pPr>
        <w:ind w:left="2799" w:hanging="233"/>
      </w:pPr>
      <w:rPr>
        <w:rFonts w:hint="default"/>
        <w:lang w:val="pt-PT" w:eastAsia="en-US" w:bidi="ar-SA"/>
      </w:rPr>
    </w:lvl>
    <w:lvl w:ilvl="5" w:tplc="E4FE65C2">
      <w:numFmt w:val="bullet"/>
      <w:lvlText w:val="•"/>
      <w:lvlJc w:val="left"/>
      <w:pPr>
        <w:ind w:left="3939" w:hanging="233"/>
      </w:pPr>
      <w:rPr>
        <w:rFonts w:hint="default"/>
        <w:lang w:val="pt-PT" w:eastAsia="en-US" w:bidi="ar-SA"/>
      </w:rPr>
    </w:lvl>
    <w:lvl w:ilvl="6" w:tplc="4FA0207E">
      <w:numFmt w:val="bullet"/>
      <w:lvlText w:val="•"/>
      <w:lvlJc w:val="left"/>
      <w:pPr>
        <w:ind w:left="5079" w:hanging="233"/>
      </w:pPr>
      <w:rPr>
        <w:rFonts w:hint="default"/>
        <w:lang w:val="pt-PT" w:eastAsia="en-US" w:bidi="ar-SA"/>
      </w:rPr>
    </w:lvl>
    <w:lvl w:ilvl="7" w:tplc="FAC85EEC">
      <w:numFmt w:val="bullet"/>
      <w:lvlText w:val="•"/>
      <w:lvlJc w:val="left"/>
      <w:pPr>
        <w:ind w:left="6219" w:hanging="233"/>
      </w:pPr>
      <w:rPr>
        <w:rFonts w:hint="default"/>
        <w:lang w:val="pt-PT" w:eastAsia="en-US" w:bidi="ar-SA"/>
      </w:rPr>
    </w:lvl>
    <w:lvl w:ilvl="8" w:tplc="E59C2DF8">
      <w:numFmt w:val="bullet"/>
      <w:lvlText w:val="•"/>
      <w:lvlJc w:val="left"/>
      <w:pPr>
        <w:ind w:left="7359" w:hanging="233"/>
      </w:pPr>
      <w:rPr>
        <w:rFonts w:hint="default"/>
        <w:lang w:val="pt-PT" w:eastAsia="en-US" w:bidi="ar-SA"/>
      </w:rPr>
    </w:lvl>
  </w:abstractNum>
  <w:abstractNum w:abstractNumId="13">
    <w:nsid w:val="55ED3F4A"/>
    <w:multiLevelType w:val="hybridMultilevel"/>
    <w:tmpl w:val="46687E88"/>
    <w:lvl w:ilvl="0" w:tplc="2D3CB33A">
      <w:start w:val="1"/>
      <w:numFmt w:val="upperRoman"/>
      <w:lvlText w:val="%1)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D663DA"/>
    <w:multiLevelType w:val="hybridMultilevel"/>
    <w:tmpl w:val="1B34E400"/>
    <w:lvl w:ilvl="0" w:tplc="A8B80F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8D3C8B"/>
    <w:multiLevelType w:val="hybridMultilevel"/>
    <w:tmpl w:val="90EC2654"/>
    <w:lvl w:ilvl="0" w:tplc="5C3E44A2">
      <w:start w:val="1"/>
      <w:numFmt w:val="upperRoman"/>
      <w:lvlText w:val="%1)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76BB3036"/>
    <w:multiLevelType w:val="hybridMultilevel"/>
    <w:tmpl w:val="6E1CC42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72C1FA7"/>
    <w:multiLevelType w:val="hybridMultilevel"/>
    <w:tmpl w:val="1432124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E066D33"/>
    <w:multiLevelType w:val="hybridMultilevel"/>
    <w:tmpl w:val="95348D68"/>
    <w:lvl w:ilvl="0" w:tplc="27D8D8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302E84"/>
    <w:multiLevelType w:val="hybridMultilevel"/>
    <w:tmpl w:val="7CFC5B5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4"/>
  </w:num>
  <w:num w:numId="10">
    <w:abstractNumId w:val="8"/>
  </w:num>
  <w:num w:numId="11">
    <w:abstractNumId w:val="6"/>
  </w:num>
  <w:num w:numId="12">
    <w:abstractNumId w:val="11"/>
  </w:num>
  <w:num w:numId="13">
    <w:abstractNumId w:val="16"/>
  </w:num>
  <w:num w:numId="14">
    <w:abstractNumId w:val="13"/>
  </w:num>
  <w:num w:numId="15">
    <w:abstractNumId w:val="10"/>
  </w:num>
  <w:num w:numId="16">
    <w:abstractNumId w:val="20"/>
  </w:num>
  <w:num w:numId="17">
    <w:abstractNumId w:val="18"/>
  </w:num>
  <w:num w:numId="18">
    <w:abstractNumId w:val="17"/>
  </w:num>
  <w:num w:numId="19">
    <w:abstractNumId w:val="12"/>
  </w:num>
  <w:num w:numId="20">
    <w:abstractNumId w:val="19"/>
  </w:num>
  <w:num w:numId="21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B7D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DD7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5A27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1B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488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6E14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9F9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B05"/>
    <w:rsid w:val="00271E12"/>
    <w:rsid w:val="002729B5"/>
    <w:rsid w:val="0027363B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131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754"/>
    <w:rsid w:val="002E7B94"/>
    <w:rsid w:val="002F02EB"/>
    <w:rsid w:val="002F19C6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299C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98A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4FD2"/>
    <w:rsid w:val="00375971"/>
    <w:rsid w:val="00375B1E"/>
    <w:rsid w:val="00376976"/>
    <w:rsid w:val="00376EEE"/>
    <w:rsid w:val="00377E67"/>
    <w:rsid w:val="00377F53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758"/>
    <w:rsid w:val="003D2A1C"/>
    <w:rsid w:val="003D2F13"/>
    <w:rsid w:val="003D5E34"/>
    <w:rsid w:val="003D5F3C"/>
    <w:rsid w:val="003D7010"/>
    <w:rsid w:val="003D7054"/>
    <w:rsid w:val="003D7C30"/>
    <w:rsid w:val="003E02FB"/>
    <w:rsid w:val="003E314E"/>
    <w:rsid w:val="003E50E0"/>
    <w:rsid w:val="003E6892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5756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1C89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9D3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5293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55A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0AF"/>
    <w:rsid w:val="005041D0"/>
    <w:rsid w:val="00504A78"/>
    <w:rsid w:val="005064D7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31"/>
    <w:rsid w:val="00525B86"/>
    <w:rsid w:val="005273AA"/>
    <w:rsid w:val="00531316"/>
    <w:rsid w:val="00533DA5"/>
    <w:rsid w:val="00533F8E"/>
    <w:rsid w:val="0053449C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4A5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05B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752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2B6D"/>
    <w:rsid w:val="005C4D94"/>
    <w:rsid w:val="005C56B6"/>
    <w:rsid w:val="005C5BE4"/>
    <w:rsid w:val="005C5D69"/>
    <w:rsid w:val="005C5EC3"/>
    <w:rsid w:val="005C5F13"/>
    <w:rsid w:val="005C655B"/>
    <w:rsid w:val="005D0993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0AA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2F37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6E1D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1F1C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9C5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513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6CC4"/>
    <w:rsid w:val="006C7949"/>
    <w:rsid w:val="006C7D28"/>
    <w:rsid w:val="006C7F97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240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38D6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07D9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75"/>
    <w:rsid w:val="007567BB"/>
    <w:rsid w:val="00756933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339"/>
    <w:rsid w:val="00796652"/>
    <w:rsid w:val="007A0037"/>
    <w:rsid w:val="007A088C"/>
    <w:rsid w:val="007A0D3C"/>
    <w:rsid w:val="007A2277"/>
    <w:rsid w:val="007A2B4C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439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34CB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3EBD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349D"/>
    <w:rsid w:val="00834D1A"/>
    <w:rsid w:val="00835960"/>
    <w:rsid w:val="00836D3C"/>
    <w:rsid w:val="00837AF2"/>
    <w:rsid w:val="00837DAF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3E83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5D84"/>
    <w:rsid w:val="008B6148"/>
    <w:rsid w:val="008B63D2"/>
    <w:rsid w:val="008B6524"/>
    <w:rsid w:val="008B68D0"/>
    <w:rsid w:val="008B6F56"/>
    <w:rsid w:val="008B7848"/>
    <w:rsid w:val="008B7B76"/>
    <w:rsid w:val="008C024B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3EF4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2CA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5D0D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4734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74D7D"/>
    <w:rsid w:val="00A777C4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9F7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02BF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AEE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036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558D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AB9"/>
    <w:rsid w:val="00C02DA7"/>
    <w:rsid w:val="00C05511"/>
    <w:rsid w:val="00C07839"/>
    <w:rsid w:val="00C10DA0"/>
    <w:rsid w:val="00C1113B"/>
    <w:rsid w:val="00C1151E"/>
    <w:rsid w:val="00C12B70"/>
    <w:rsid w:val="00C14368"/>
    <w:rsid w:val="00C160DF"/>
    <w:rsid w:val="00C167C8"/>
    <w:rsid w:val="00C168D5"/>
    <w:rsid w:val="00C228DB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1A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4F6F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51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74B"/>
    <w:rsid w:val="00D90A7B"/>
    <w:rsid w:val="00D924CD"/>
    <w:rsid w:val="00D9340F"/>
    <w:rsid w:val="00D95C99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496F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2963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6E8A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0FD1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591B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43DC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link w:val="RecuodecorpodetextoChar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link w:val="TextodebaloChar"/>
    <w:uiPriority w:val="99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uiPriority w:val="99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0AA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5E10AA"/>
    <w:rPr>
      <w:sz w:val="24"/>
    </w:rPr>
  </w:style>
  <w:style w:type="character" w:customStyle="1" w:styleId="Ttulo1Char">
    <w:name w:val="Título 1 Char"/>
    <w:basedOn w:val="Fontepargpadro"/>
    <w:link w:val="Ttulo1"/>
    <w:rsid w:val="005E10AA"/>
    <w:rPr>
      <w:rFonts w:ascii="Arial" w:hAnsi="Arial"/>
      <w:sz w:val="28"/>
    </w:rPr>
  </w:style>
  <w:style w:type="character" w:styleId="Refdecomentrio">
    <w:name w:val="annotation reference"/>
    <w:basedOn w:val="Fontepargpadro"/>
    <w:uiPriority w:val="99"/>
    <w:semiHidden/>
    <w:unhideWhenUsed/>
    <w:rsid w:val="005E10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10A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10AA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1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10AA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isselectedend">
    <w:name w:val="isselectedend"/>
    <w:basedOn w:val="Normal"/>
    <w:rsid w:val="00A44734"/>
    <w:pPr>
      <w:spacing w:before="100" w:beforeAutospacing="1" w:after="100" w:afterAutospacing="1"/>
    </w:pPr>
  </w:style>
  <w:style w:type="character" w:customStyle="1" w:styleId="whitespace-normal">
    <w:name w:val="whitespace-normal"/>
    <w:basedOn w:val="Fontepargpadro"/>
    <w:rsid w:val="00A44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link w:val="RecuodecorpodetextoChar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link w:val="TextodebaloChar"/>
    <w:uiPriority w:val="99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uiPriority w:val="99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0AA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5E10AA"/>
    <w:rPr>
      <w:sz w:val="24"/>
    </w:rPr>
  </w:style>
  <w:style w:type="character" w:customStyle="1" w:styleId="Ttulo1Char">
    <w:name w:val="Título 1 Char"/>
    <w:basedOn w:val="Fontepargpadro"/>
    <w:link w:val="Ttulo1"/>
    <w:rsid w:val="005E10AA"/>
    <w:rPr>
      <w:rFonts w:ascii="Arial" w:hAnsi="Arial"/>
      <w:sz w:val="28"/>
    </w:rPr>
  </w:style>
  <w:style w:type="character" w:styleId="Refdecomentrio">
    <w:name w:val="annotation reference"/>
    <w:basedOn w:val="Fontepargpadro"/>
    <w:uiPriority w:val="99"/>
    <w:semiHidden/>
    <w:unhideWhenUsed/>
    <w:rsid w:val="005E10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10A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10AA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1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10AA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isselectedend">
    <w:name w:val="isselectedend"/>
    <w:basedOn w:val="Normal"/>
    <w:rsid w:val="00A44734"/>
    <w:pPr>
      <w:spacing w:before="100" w:beforeAutospacing="1" w:after="100" w:afterAutospacing="1"/>
    </w:pPr>
  </w:style>
  <w:style w:type="character" w:customStyle="1" w:styleId="whitespace-normal">
    <w:name w:val="whitespace-normal"/>
    <w:basedOn w:val="Fontepargpadro"/>
    <w:rsid w:val="00A44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E16C7-617B-43CB-8004-B97D5E85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</TotalTime>
  <Pages>7</Pages>
  <Words>1222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joelma.cmcc</cp:lastModifiedBy>
  <cp:revision>2</cp:revision>
  <cp:lastPrinted>2026-03-12T16:40:00Z</cp:lastPrinted>
  <dcterms:created xsi:type="dcterms:W3CDTF">2026-03-16T14:16:00Z</dcterms:created>
  <dcterms:modified xsi:type="dcterms:W3CDTF">2026-03-16T14:16:00Z</dcterms:modified>
</cp:coreProperties>
</file>