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ED84" w14:textId="77777777" w:rsidR="0052105F" w:rsidRDefault="0052105F" w:rsidP="0052105F">
      <w:pPr>
        <w:pStyle w:val="NormalWeb"/>
        <w:ind w:hanging="2"/>
        <w:jc w:val="center"/>
      </w:pPr>
      <w:r>
        <w:rPr>
          <w:b/>
          <w:bCs/>
        </w:rPr>
        <w:t>REQUERIMENTO Nº ____/2026</w:t>
      </w:r>
    </w:p>
    <w:p w14:paraId="5A7ED8D6" w14:textId="436B76D1" w:rsidR="0052105F" w:rsidRDefault="0052105F" w:rsidP="0052105F">
      <w:pPr>
        <w:pStyle w:val="NormalWeb"/>
        <w:ind w:left="2694" w:hanging="568"/>
        <w:jc w:val="right"/>
      </w:pPr>
      <w:r>
        <w:rPr>
          <w:b/>
          <w:bCs/>
        </w:rPr>
        <w:t xml:space="preserve">       Assunto: </w:t>
      </w:r>
      <w:r>
        <w:t>Solicita informações e documentos                                                        detalhados obre o Processo Seletivo Público (Edital nº 01/2025) para o cargo de Agente Comunitário de Saúde (ACS).</w:t>
      </w:r>
    </w:p>
    <w:p w14:paraId="4F517B8F" w14:textId="77777777" w:rsidR="0052105F" w:rsidRDefault="0052105F" w:rsidP="0052105F">
      <w:pPr>
        <w:pStyle w:val="NormalWeb"/>
      </w:pPr>
      <w:r>
        <w:rPr>
          <w:b/>
          <w:bCs/>
        </w:rPr>
        <w:t>Destinatário:</w:t>
      </w:r>
      <w:r>
        <w:t xml:space="preserve"> Excelentíssima Senhora Adriana Antônia da Silva Mota – Secretária Municipal de Saúde.</w:t>
      </w:r>
    </w:p>
    <w:p w14:paraId="03FDF36C" w14:textId="0E17CA35" w:rsidR="0052105F" w:rsidRDefault="0052105F" w:rsidP="0052105F">
      <w:pPr>
        <w:pStyle w:val="NormalWeb"/>
      </w:pPr>
      <w:r>
        <w:t>O Vereador que este subscreve, no uso de suas atribuições legais e regimentais conferidas pela Lei Orgânica do Município</w:t>
      </w:r>
      <w:r w:rsidR="004163C5">
        <w:t xml:space="preserve"> no seu Art. </w:t>
      </w:r>
      <w:proofErr w:type="gramStart"/>
      <w:r w:rsidR="004163C5">
        <w:t xml:space="preserve">32 </w:t>
      </w:r>
      <w:r w:rsidR="004163C5">
        <w:t>,</w:t>
      </w:r>
      <w:proofErr w:type="gramEnd"/>
      <w:r w:rsidR="004163C5" w:rsidRPr="004163C5">
        <w:t xml:space="preserve"> </w:t>
      </w:r>
      <w:r w:rsidR="004163C5">
        <w:t xml:space="preserve">3 </w:t>
      </w:r>
      <w:r w:rsidR="004163C5" w:rsidRPr="004163C5">
        <w:rPr>
          <w:lang w:val="pt-PT"/>
        </w:rPr>
        <w:t>Inciso</w:t>
      </w:r>
      <w:r w:rsidR="004163C5">
        <w:rPr>
          <w:lang w:val="pt-PT"/>
        </w:rPr>
        <w:t xml:space="preserve"> </w:t>
      </w:r>
      <w:proofErr w:type="gramStart"/>
      <w:r w:rsidR="004163C5">
        <w:t xml:space="preserve">XV </w:t>
      </w:r>
      <w:r w:rsidR="00C04FAF">
        <w:t xml:space="preserve"> </w:t>
      </w:r>
      <w:r>
        <w:t>e</w:t>
      </w:r>
      <w:proofErr w:type="gramEnd"/>
      <w:r>
        <w:t xml:space="preserve"> pelo</w:t>
      </w:r>
      <w:r w:rsidR="004163C5" w:rsidRPr="004163C5">
        <w:t xml:space="preserve"> </w:t>
      </w:r>
      <w:proofErr w:type="spellStart"/>
      <w:r w:rsidR="004163C5">
        <w:t>Art</w:t>
      </w:r>
      <w:proofErr w:type="spellEnd"/>
      <w:r w:rsidR="004163C5">
        <w:t xml:space="preserve"> </w:t>
      </w:r>
      <w:proofErr w:type="gramStart"/>
      <w:r w:rsidR="004163C5">
        <w:t xml:space="preserve">66 </w:t>
      </w:r>
      <w:r w:rsidR="004163C5">
        <w:t>,</w:t>
      </w:r>
      <w:proofErr w:type="gramEnd"/>
      <w:r w:rsidR="004163C5">
        <w:t xml:space="preserve">§3 </w:t>
      </w:r>
      <w:r w:rsidR="004163C5" w:rsidRPr="004163C5">
        <w:rPr>
          <w:lang w:val="pt-PT"/>
        </w:rPr>
        <w:t>Inciso</w:t>
      </w:r>
      <w:r w:rsidR="004163C5">
        <w:rPr>
          <w:lang w:val="pt-PT"/>
        </w:rPr>
        <w:t xml:space="preserve"> </w:t>
      </w:r>
      <w:r w:rsidR="004163C5">
        <w:t>IX</w:t>
      </w:r>
      <w:r w:rsidR="004163C5">
        <w:t xml:space="preserve"> do</w:t>
      </w:r>
      <w:r>
        <w:t xml:space="preserve"> Regimento </w:t>
      </w:r>
      <w:r w:rsidR="00913AB0">
        <w:t>Interno desta</w:t>
      </w:r>
      <w:r>
        <w:t xml:space="preserve"> Casa, vem, respeitosamente, à presença de Vossa Excelência, requerer que seja oficiado à Secretaria Municipal de Saúde, para que, no prazo legal, preste os seguintes esclarecimentos e encaminhe a documentação abaixo discriminada:</w:t>
      </w:r>
    </w:p>
    <w:p w14:paraId="40701AE0" w14:textId="77777777" w:rsidR="0052105F" w:rsidRDefault="0052105F" w:rsidP="0052105F">
      <w:pPr>
        <w:pStyle w:val="NormalWeb"/>
        <w:numPr>
          <w:ilvl w:val="0"/>
          <w:numId w:val="2"/>
        </w:numPr>
      </w:pPr>
      <w:r>
        <w:rPr>
          <w:b/>
          <w:bCs/>
        </w:rPr>
        <w:t>Lista Nominal de Frequência e Aproveitamento:</w:t>
      </w:r>
      <w:r>
        <w:t xml:space="preserve"> Encaminhamento da cópia integral das listas de presença (assinadas) e das notas de aproveitamento de todos os candidatos que participaram do </w:t>
      </w:r>
      <w:r>
        <w:rPr>
          <w:b/>
          <w:bCs/>
        </w:rPr>
        <w:t>Curso Introdutório de Formação Inicial (40h)</w:t>
      </w:r>
      <w:r>
        <w:t>, etapa obrigatória prevista no item 1.6.3 do Edital nº 01/2025.</w:t>
      </w:r>
    </w:p>
    <w:p w14:paraId="27C3D666" w14:textId="77777777" w:rsidR="0052105F" w:rsidRDefault="0052105F" w:rsidP="0052105F">
      <w:pPr>
        <w:pStyle w:val="NormalWeb"/>
        <w:numPr>
          <w:ilvl w:val="0"/>
          <w:numId w:val="2"/>
        </w:numPr>
      </w:pPr>
      <w:r>
        <w:rPr>
          <w:b/>
          <w:bCs/>
        </w:rPr>
        <w:t>Justificativa sobre Classificação Irregular:</w:t>
      </w:r>
      <w:r>
        <w:t xml:space="preserve"> Esclarecimento técnico sobre a inclusão, na lista de classificados, de candidatos que supostamente não compareceram ou não concluíram o referido curso introdutório, detalhando os critérios utilizados para a manutenção destes nomes no certame.</w:t>
      </w:r>
    </w:p>
    <w:p w14:paraId="1F04C46C" w14:textId="77777777" w:rsidR="0052105F" w:rsidRDefault="0052105F" w:rsidP="0052105F">
      <w:pPr>
        <w:pStyle w:val="NormalWeb"/>
        <w:numPr>
          <w:ilvl w:val="0"/>
          <w:numId w:val="2"/>
        </w:numPr>
      </w:pPr>
      <w:r>
        <w:rPr>
          <w:b/>
          <w:bCs/>
        </w:rPr>
        <w:t>Atas e Registros da Prova Pós-Curso:</w:t>
      </w:r>
      <w:r>
        <w:t xml:space="preserve"> Cópia das atas de aplicação, correção e os editais de publicação dos resultados da prova realizada especificamente após a conclusão do curso de formação.</w:t>
      </w:r>
    </w:p>
    <w:p w14:paraId="14F03403" w14:textId="77777777" w:rsidR="0052105F" w:rsidRDefault="0052105F" w:rsidP="0052105F">
      <w:pPr>
        <w:pStyle w:val="NormalWeb"/>
        <w:numPr>
          <w:ilvl w:val="0"/>
          <w:numId w:val="2"/>
        </w:numPr>
      </w:pPr>
      <w:r>
        <w:rPr>
          <w:b/>
          <w:bCs/>
        </w:rPr>
        <w:t>Relação de Desclassificados:</w:t>
      </w:r>
      <w:r>
        <w:t xml:space="preserve"> Lista dos candidatos que foram desclassificados exclusivamente por não atingirem a frequência mínima ou a nota necessária no curso de formação, conforme as regras editalícias.</w:t>
      </w:r>
    </w:p>
    <w:p w14:paraId="5E080339" w14:textId="77777777" w:rsidR="0052105F" w:rsidRDefault="0052105F" w:rsidP="0052105F">
      <w:pPr>
        <w:pStyle w:val="NormalWeb"/>
      </w:pPr>
      <w:r>
        <w:rPr>
          <w:b/>
          <w:bCs/>
        </w:rPr>
        <w:t>JUSTIFICATIVA</w:t>
      </w:r>
    </w:p>
    <w:p w14:paraId="74707B05" w14:textId="77777777" w:rsidR="0052105F" w:rsidRDefault="0052105F" w:rsidP="0052105F">
      <w:pPr>
        <w:pStyle w:val="NormalWeb"/>
      </w:pPr>
      <w:r>
        <w:t>O presente requerimento fundamenta-se na função precípua do Poder Legislativo de fiscalizar os atos da Administração Pública. Chegaram a este gabinete denúncias de candidatos alegando que a ordem de classificação final não respeitou a etapa eliminatória do curso de formação.</w:t>
      </w:r>
    </w:p>
    <w:p w14:paraId="1A2C5C70" w14:textId="77777777" w:rsidR="0052105F" w:rsidRDefault="0052105F" w:rsidP="0052105F">
      <w:pPr>
        <w:pStyle w:val="NormalWeb"/>
        <w:ind w:hanging="2"/>
      </w:pPr>
      <w:r>
        <w:t xml:space="preserve">Considerando que o Edital é a "lei do concurso" e que o descumprimento de suas fases fere os princípios da </w:t>
      </w:r>
      <w:r>
        <w:rPr>
          <w:b/>
          <w:bCs/>
        </w:rPr>
        <w:t>Legalidade, Impessoalidade e Moralidade</w:t>
      </w:r>
      <w:r>
        <w:t xml:space="preserve"> (Art. 37 da Constituição Federal), faz-se necessária a análise documental para garantir a transparência do certame e a proteção do direito dos candidatos que cumpriram todas as exigências.</w:t>
      </w:r>
    </w:p>
    <w:p w14:paraId="3037B0C7" w14:textId="643829A8" w:rsidR="00EB5210" w:rsidRPr="0052105F" w:rsidRDefault="00EB5210" w:rsidP="0052105F">
      <w:pPr>
        <w:ind w:left="0" w:hanging="2"/>
        <w:rPr>
          <w:lang w:val="pt-BR"/>
        </w:rPr>
      </w:pPr>
    </w:p>
    <w:sectPr w:rsidR="00EB5210" w:rsidRPr="0052105F" w:rsidSect="008C47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9BC1" w14:textId="77777777" w:rsidR="00AB73C9" w:rsidRDefault="00AB73C9">
      <w:pPr>
        <w:spacing w:line="240" w:lineRule="auto"/>
        <w:ind w:left="0" w:hanging="2"/>
      </w:pPr>
      <w:r>
        <w:separator/>
      </w:r>
    </w:p>
  </w:endnote>
  <w:endnote w:type="continuationSeparator" w:id="0">
    <w:p w14:paraId="26AD3B86" w14:textId="77777777" w:rsidR="00AB73C9" w:rsidRDefault="00AB73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00C3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2532" w14:textId="539722F4" w:rsidR="00237D5B" w:rsidRDefault="00853FFA">
    <w:pPr>
      <w:pStyle w:val="Rodap"/>
      <w:ind w:left="1" w:hanging="3"/>
    </w:pPr>
    <w:r>
      <w:rPr>
        <w:rFonts w:ascii="Courier New" w:hAnsi="Courier New"/>
        <w:noProof/>
        <w:sz w:val="32"/>
      </w:rPr>
      <w:drawing>
        <wp:anchor distT="0" distB="0" distL="114300" distR="114300" simplePos="0" relativeHeight="251659264" behindDoc="1" locked="0" layoutInCell="1" allowOverlap="1" wp14:anchorId="1DFD0BF3" wp14:editId="5321E625">
          <wp:simplePos x="0" y="0"/>
          <wp:positionH relativeFrom="margin">
            <wp:posOffset>1952625</wp:posOffset>
          </wp:positionH>
          <wp:positionV relativeFrom="paragraph">
            <wp:posOffset>85090</wp:posOffset>
          </wp:positionV>
          <wp:extent cx="1351722" cy="339941"/>
          <wp:effectExtent l="0" t="0" r="1270" b="3175"/>
          <wp:wrapNone/>
          <wp:docPr id="1549676045" name="Imagem 1549676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22" cy="33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764">
      <w:t xml:space="preserve">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AD47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D083" w14:textId="77777777" w:rsidR="00AB73C9" w:rsidRDefault="00AB73C9">
      <w:pPr>
        <w:spacing w:line="240" w:lineRule="auto"/>
        <w:ind w:left="0" w:hanging="2"/>
      </w:pPr>
      <w:r>
        <w:separator/>
      </w:r>
    </w:p>
  </w:footnote>
  <w:footnote w:type="continuationSeparator" w:id="0">
    <w:p w14:paraId="3EE47B31" w14:textId="77777777" w:rsidR="00AB73C9" w:rsidRDefault="00AB73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1833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1EDA78A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7B3362B7" w14:textId="77777777" w:rsidR="004E7F32" w:rsidRDefault="004E7F32" w:rsidP="004E7F32">
          <w:pPr>
            <w:snapToGrid w:val="0"/>
            <w:ind w:left="0" w:hanging="2"/>
          </w:pPr>
        </w:p>
        <w:p w14:paraId="7D5F04CE" w14:textId="77777777" w:rsidR="004E7F32" w:rsidRDefault="004E7F32" w:rsidP="004E7F32">
          <w:pPr>
            <w:ind w:left="0" w:hanging="2"/>
          </w:pPr>
          <w:r>
            <w:object w:dxaOrig="2484" w:dyaOrig="1888" w14:anchorId="5C0293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4297394" r:id="rId2"/>
            </w:object>
          </w:r>
        </w:p>
        <w:p w14:paraId="41485CA1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101667D4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4699F39A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14:paraId="1B232EA5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2FC11F4C" w14:textId="6AC5C031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da Vereador</w:t>
          </w:r>
          <w:r w:rsidR="00B84B7A">
            <w:rPr>
              <w:b/>
              <w:sz w:val="28"/>
              <w:szCs w:val="28"/>
            </w:rPr>
            <w:t xml:space="preserve"> – Professor Robenilton</w:t>
          </w:r>
        </w:p>
      </w:tc>
    </w:tr>
  </w:tbl>
  <w:p w14:paraId="3E539AE6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F3E9" w14:textId="77777777" w:rsidR="00237D5B" w:rsidRDefault="00237D5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198"/>
    <w:multiLevelType w:val="multilevel"/>
    <w:tmpl w:val="AF3C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1369E"/>
    <w:multiLevelType w:val="multilevel"/>
    <w:tmpl w:val="6454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183569">
    <w:abstractNumId w:val="1"/>
  </w:num>
  <w:num w:numId="2" w16cid:durableId="131598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8324E"/>
    <w:rsid w:val="000D7D1B"/>
    <w:rsid w:val="001A0BF4"/>
    <w:rsid w:val="001B1BF7"/>
    <w:rsid w:val="001B2740"/>
    <w:rsid w:val="00237D5B"/>
    <w:rsid w:val="003D482E"/>
    <w:rsid w:val="003F5800"/>
    <w:rsid w:val="004163C5"/>
    <w:rsid w:val="00416F5E"/>
    <w:rsid w:val="004B187F"/>
    <w:rsid w:val="004C1AF4"/>
    <w:rsid w:val="004D5DE2"/>
    <w:rsid w:val="004E7F32"/>
    <w:rsid w:val="0052105F"/>
    <w:rsid w:val="005211A9"/>
    <w:rsid w:val="005B0D7B"/>
    <w:rsid w:val="00600CEE"/>
    <w:rsid w:val="006157B8"/>
    <w:rsid w:val="00676240"/>
    <w:rsid w:val="006D34B5"/>
    <w:rsid w:val="006E6168"/>
    <w:rsid w:val="006E6E90"/>
    <w:rsid w:val="007410A3"/>
    <w:rsid w:val="00747344"/>
    <w:rsid w:val="008513DC"/>
    <w:rsid w:val="00853FFA"/>
    <w:rsid w:val="008C4764"/>
    <w:rsid w:val="008D6EDE"/>
    <w:rsid w:val="008D7996"/>
    <w:rsid w:val="008F21E1"/>
    <w:rsid w:val="009023B9"/>
    <w:rsid w:val="00904A85"/>
    <w:rsid w:val="00913AB0"/>
    <w:rsid w:val="009723D3"/>
    <w:rsid w:val="00985BFA"/>
    <w:rsid w:val="00A02370"/>
    <w:rsid w:val="00A05244"/>
    <w:rsid w:val="00A64AE0"/>
    <w:rsid w:val="00A8093D"/>
    <w:rsid w:val="00AA22C7"/>
    <w:rsid w:val="00AB73C9"/>
    <w:rsid w:val="00AF0270"/>
    <w:rsid w:val="00B84B7A"/>
    <w:rsid w:val="00C04FAF"/>
    <w:rsid w:val="00C07F2A"/>
    <w:rsid w:val="00C1672A"/>
    <w:rsid w:val="00C23300"/>
    <w:rsid w:val="00C46A99"/>
    <w:rsid w:val="00C91D10"/>
    <w:rsid w:val="00C93033"/>
    <w:rsid w:val="00CE2342"/>
    <w:rsid w:val="00E133C1"/>
    <w:rsid w:val="00EB5210"/>
    <w:rsid w:val="00ED009B"/>
    <w:rsid w:val="00EE6A13"/>
    <w:rsid w:val="00F4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0E4E"/>
  <w15:docId w15:val="{771C90AC-BF71-467C-BFDB-3A6C888B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B2740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Pinel244 RAMOS</cp:lastModifiedBy>
  <cp:revision>4</cp:revision>
  <cp:lastPrinted>2026-02-26T13:08:00Z</cp:lastPrinted>
  <dcterms:created xsi:type="dcterms:W3CDTF">2026-03-06T11:27:00Z</dcterms:created>
  <dcterms:modified xsi:type="dcterms:W3CDTF">2026-03-06T13:17:00Z</dcterms:modified>
</cp:coreProperties>
</file>