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AE" w:rsidRDefault="00BB1EAE" w:rsidP="00EA17D5"/>
    <w:p w:rsidR="00EA17D5" w:rsidRDefault="00EA17D5" w:rsidP="00EA17D5">
      <w:pPr>
        <w:pStyle w:val="Corpodetexto"/>
        <w:ind w:left="4395"/>
      </w:pPr>
      <w:r>
        <w:t xml:space="preserve">   Conceição</w:t>
      </w:r>
      <w:r>
        <w:rPr>
          <w:spacing w:val="-1"/>
        </w:rPr>
        <w:t xml:space="preserve"> </w:t>
      </w:r>
      <w:r>
        <w:t>do</w:t>
      </w:r>
      <w:r>
        <w:rPr>
          <w:spacing w:val="-1"/>
        </w:rPr>
        <w:t xml:space="preserve"> </w:t>
      </w:r>
      <w:r>
        <w:t>Coité,</w:t>
      </w:r>
      <w:r>
        <w:rPr>
          <w:spacing w:val="1"/>
        </w:rPr>
        <w:t xml:space="preserve"> </w:t>
      </w:r>
      <w:r>
        <w:t>27 de fevereiro</w:t>
      </w:r>
      <w:r>
        <w:rPr>
          <w:spacing w:val="-1"/>
        </w:rPr>
        <w:t xml:space="preserve"> </w:t>
      </w:r>
      <w:r>
        <w:t xml:space="preserve">de </w:t>
      </w:r>
      <w:r>
        <w:rPr>
          <w:spacing w:val="-2"/>
        </w:rPr>
        <w:t>2026.</w:t>
      </w:r>
    </w:p>
    <w:p w:rsidR="00EA17D5" w:rsidRDefault="00EA17D5" w:rsidP="00EA17D5">
      <w:pPr>
        <w:pStyle w:val="Corpodetexto"/>
        <w:spacing w:before="193"/>
      </w:pPr>
    </w:p>
    <w:p w:rsidR="00EA17D5" w:rsidRDefault="00EA17D5" w:rsidP="00EA17D5">
      <w:pPr>
        <w:pStyle w:val="Corpodetexto"/>
        <w:spacing w:before="193"/>
      </w:pPr>
    </w:p>
    <w:p w:rsidR="00EA17D5" w:rsidRDefault="00EA17D5" w:rsidP="00EA17D5">
      <w:pPr>
        <w:pStyle w:val="Ttulo1"/>
        <w:jc w:val="left"/>
      </w:pPr>
      <w:r>
        <w:rPr>
          <w:spacing w:val="-10"/>
        </w:rPr>
        <w:t>À</w:t>
      </w:r>
    </w:p>
    <w:p w:rsidR="00EA17D5" w:rsidRDefault="00EA17D5" w:rsidP="00EA17D5">
      <w:pPr>
        <w:spacing w:before="44" w:line="278" w:lineRule="auto"/>
        <w:ind w:right="487"/>
        <w:rPr>
          <w:b/>
        </w:rPr>
      </w:pPr>
      <w:r>
        <w:rPr>
          <w:b/>
        </w:rPr>
        <w:t>CÂMARA</w:t>
      </w:r>
      <w:r>
        <w:rPr>
          <w:b/>
          <w:spacing w:val="-8"/>
        </w:rPr>
        <w:t xml:space="preserve"> </w:t>
      </w:r>
      <w:r>
        <w:rPr>
          <w:b/>
        </w:rPr>
        <w:t>MUNICIPAL</w:t>
      </w:r>
      <w:r>
        <w:rPr>
          <w:b/>
          <w:spacing w:val="-6"/>
        </w:rPr>
        <w:t xml:space="preserve"> </w:t>
      </w:r>
      <w:r>
        <w:rPr>
          <w:b/>
        </w:rPr>
        <w:t>DE</w:t>
      </w:r>
      <w:r>
        <w:rPr>
          <w:b/>
          <w:spacing w:val="-5"/>
        </w:rPr>
        <w:t xml:space="preserve"> </w:t>
      </w:r>
      <w:r>
        <w:rPr>
          <w:b/>
        </w:rPr>
        <w:t>VEREADORES</w:t>
      </w:r>
      <w:r>
        <w:rPr>
          <w:b/>
          <w:spacing w:val="-8"/>
        </w:rPr>
        <w:t xml:space="preserve"> </w:t>
      </w:r>
      <w:r>
        <w:rPr>
          <w:b/>
        </w:rPr>
        <w:t>DE</w:t>
      </w:r>
      <w:r>
        <w:rPr>
          <w:b/>
          <w:spacing w:val="-6"/>
        </w:rPr>
        <w:t xml:space="preserve"> </w:t>
      </w:r>
      <w:r>
        <w:rPr>
          <w:b/>
        </w:rPr>
        <w:t>CONCEIÇÃO</w:t>
      </w:r>
      <w:r>
        <w:rPr>
          <w:b/>
          <w:spacing w:val="-6"/>
        </w:rPr>
        <w:t xml:space="preserve"> </w:t>
      </w:r>
      <w:r>
        <w:rPr>
          <w:b/>
        </w:rPr>
        <w:t>DO</w:t>
      </w:r>
      <w:r>
        <w:rPr>
          <w:b/>
          <w:spacing w:val="-6"/>
        </w:rPr>
        <w:t xml:space="preserve"> </w:t>
      </w:r>
      <w:r>
        <w:rPr>
          <w:b/>
        </w:rPr>
        <w:t xml:space="preserve">COITÉ </w:t>
      </w:r>
      <w:r>
        <w:rPr>
          <w:b/>
          <w:spacing w:val="-2"/>
        </w:rPr>
        <w:t>NESTA</w:t>
      </w:r>
    </w:p>
    <w:p w:rsidR="00EA17D5" w:rsidRDefault="00EA17D5" w:rsidP="00EA17D5">
      <w:pPr>
        <w:pStyle w:val="Corpodetexto"/>
        <w:spacing w:before="19"/>
        <w:rPr>
          <w:b/>
        </w:rPr>
      </w:pPr>
    </w:p>
    <w:p w:rsidR="00EA17D5" w:rsidRDefault="00EA17D5" w:rsidP="00EA17D5">
      <w:pPr>
        <w:pStyle w:val="Corpodetexto"/>
      </w:pPr>
      <w:r>
        <w:t>Exmo.</w:t>
      </w:r>
      <w:r>
        <w:rPr>
          <w:spacing w:val="-2"/>
        </w:rPr>
        <w:t xml:space="preserve"> </w:t>
      </w:r>
      <w:proofErr w:type="gramStart"/>
      <w:r>
        <w:t>Sr.</w:t>
      </w:r>
      <w:proofErr w:type="gramEnd"/>
      <w:r>
        <w:rPr>
          <w:spacing w:val="-1"/>
        </w:rPr>
        <w:t xml:space="preserve"> </w:t>
      </w:r>
      <w:r>
        <w:t>Presidente</w:t>
      </w:r>
      <w:r>
        <w:rPr>
          <w:spacing w:val="-3"/>
        </w:rPr>
        <w:t xml:space="preserve"> </w:t>
      </w:r>
      <w:r>
        <w:rPr>
          <w:spacing w:val="-10"/>
        </w:rPr>
        <w:t>e</w:t>
      </w:r>
    </w:p>
    <w:p w:rsidR="00EA17D5" w:rsidRDefault="00EA17D5" w:rsidP="00EA17D5">
      <w:pPr>
        <w:pStyle w:val="Corpodetexto"/>
        <w:spacing w:before="85"/>
      </w:pPr>
      <w:r>
        <w:t>Digníssimos</w:t>
      </w:r>
      <w:r>
        <w:rPr>
          <w:spacing w:val="-5"/>
        </w:rPr>
        <w:t xml:space="preserve"> </w:t>
      </w:r>
      <w:r>
        <w:t>Vereadores,</w:t>
      </w:r>
      <w:r>
        <w:rPr>
          <w:spacing w:val="-1"/>
        </w:rPr>
        <w:t xml:space="preserve"> </w:t>
      </w:r>
      <w:r>
        <w:t>da</w:t>
      </w:r>
      <w:r>
        <w:rPr>
          <w:spacing w:val="-2"/>
        </w:rPr>
        <w:t xml:space="preserve"> </w:t>
      </w:r>
      <w:r>
        <w:t>Câmara</w:t>
      </w:r>
      <w:r>
        <w:rPr>
          <w:spacing w:val="-1"/>
        </w:rPr>
        <w:t xml:space="preserve"> </w:t>
      </w:r>
      <w:r>
        <w:t>Municipal</w:t>
      </w:r>
      <w:r>
        <w:rPr>
          <w:spacing w:val="-3"/>
        </w:rPr>
        <w:t xml:space="preserve"> </w:t>
      </w:r>
      <w:r>
        <w:t>de Conceição</w:t>
      </w:r>
      <w:r>
        <w:rPr>
          <w:spacing w:val="-3"/>
        </w:rPr>
        <w:t xml:space="preserve"> </w:t>
      </w:r>
      <w:r>
        <w:t>do</w:t>
      </w:r>
      <w:r>
        <w:rPr>
          <w:spacing w:val="-3"/>
        </w:rPr>
        <w:t xml:space="preserve"> </w:t>
      </w:r>
      <w:r>
        <w:rPr>
          <w:spacing w:val="-2"/>
        </w:rPr>
        <w:t>Coité;</w:t>
      </w:r>
    </w:p>
    <w:p w:rsidR="00EA17D5" w:rsidRDefault="00EA17D5" w:rsidP="00EA17D5">
      <w:pPr>
        <w:pStyle w:val="Corpodetexto"/>
      </w:pPr>
    </w:p>
    <w:p w:rsidR="00EA17D5" w:rsidRDefault="00EA17D5" w:rsidP="00EA17D5">
      <w:pPr>
        <w:pStyle w:val="Corpodetexto"/>
      </w:pPr>
    </w:p>
    <w:p w:rsidR="00EA17D5" w:rsidRDefault="00EA17D5" w:rsidP="00867DB3">
      <w:pPr>
        <w:pStyle w:val="Corpodetexto"/>
        <w:spacing w:before="212" w:line="320" w:lineRule="exact"/>
      </w:pPr>
    </w:p>
    <w:p w:rsidR="001A6E28" w:rsidRPr="001A6E28" w:rsidRDefault="001A6E28" w:rsidP="001A6E28">
      <w:pPr>
        <w:spacing w:before="100" w:beforeAutospacing="1" w:after="100" w:afterAutospacing="1" w:line="360" w:lineRule="auto"/>
        <w:ind w:firstLine="567"/>
        <w:jc w:val="both"/>
      </w:pPr>
      <w:r w:rsidRPr="001A6E28">
        <w:t>Submeto à elevada apreciação desta Casa Legislativa o presente Projeto de Lei que altera dispositivos da Lei Municipal nº 1.114, de 16 de abril de 2025, com a finalidade de promover ajuste na organização administrativa do Município, mediante a transferência das competências relativas ao Turismo da Secretaria Municipal de Indústria, Comércio, Serviços e Turismo para a atual Secretaria Municipal de Comunicação, que passará a denominar-se Secretaria Municipal de Comunicação e Turismo.</w:t>
      </w:r>
    </w:p>
    <w:p w:rsidR="001A6E28" w:rsidRPr="001A6E28" w:rsidRDefault="001A6E28" w:rsidP="001A6E28">
      <w:pPr>
        <w:spacing w:before="100" w:beforeAutospacing="1" w:after="100" w:afterAutospacing="1" w:line="360" w:lineRule="auto"/>
        <w:ind w:firstLine="567"/>
        <w:jc w:val="both"/>
      </w:pPr>
      <w:r w:rsidRPr="001A6E28">
        <w:t>A medida decorre da necessidade de aperfeiçoamento da estrutura administrativa, com vistas a conferir maior coerência funcional, racionalidade organizacional e eficiência gerencial à atuação do Poder Executivo.</w:t>
      </w:r>
    </w:p>
    <w:p w:rsidR="001A6E28" w:rsidRPr="001A6E28" w:rsidRDefault="001A6E28" w:rsidP="001A6E28">
      <w:pPr>
        <w:spacing w:before="100" w:beforeAutospacing="1" w:after="100" w:afterAutospacing="1" w:line="360" w:lineRule="auto"/>
        <w:ind w:firstLine="567"/>
        <w:jc w:val="both"/>
      </w:pPr>
      <w:r w:rsidRPr="001A6E28">
        <w:t>Embora o turismo possua relevante dimensão econômica, é igualmente certo que sua promoção e fortalecimento dependem, em larga medida, de ações institucionais vinculadas à comunicação pública, à divulgação oficial, à promoção de eventos, à valorização da imagem institucional e à difusão das potencialidades culturais, históricas, naturais e sociais do Município. Nesse contexto, revela-se mais adequado que a política municipal de turismo esteja integrada à pasta responsável pela comunicação institucional, permitindo planejamento estratégico unificado e execução coordenada das ações promocionais.</w:t>
      </w:r>
    </w:p>
    <w:p w:rsidR="001A6E28" w:rsidRPr="001A6E28" w:rsidRDefault="001A6E28" w:rsidP="001A6E28">
      <w:pPr>
        <w:spacing w:before="100" w:beforeAutospacing="1" w:after="100" w:afterAutospacing="1" w:line="360" w:lineRule="auto"/>
        <w:ind w:firstLine="567"/>
        <w:jc w:val="both"/>
      </w:pPr>
      <w:r w:rsidRPr="001A6E28">
        <w:lastRenderedPageBreak/>
        <w:t>A alteração proposta visa concentrar, em um único órgão, as atribuições relacionadas à promoção da imagem do Município, à divulgação de seus atrativos e à formulação e execução da política turística local, favorecendo a integração entre comunicação institucional, marketing territorial, organização de eventos e valorização dos ativos turísticos. Com isso, espera-se ampliar a efetividade das ações governamentais, fortalecer a identidade local e potencializar oportunidades de desenvolvimento econômico e social.</w:t>
      </w:r>
    </w:p>
    <w:p w:rsidR="001A6E28" w:rsidRPr="001A6E28" w:rsidRDefault="001A6E28" w:rsidP="001A6E28">
      <w:pPr>
        <w:spacing w:before="100" w:beforeAutospacing="1" w:after="100" w:afterAutospacing="1" w:line="360" w:lineRule="auto"/>
        <w:ind w:firstLine="567"/>
        <w:jc w:val="both"/>
      </w:pPr>
      <w:r w:rsidRPr="001A6E28">
        <w:t>Paralelamente, a medida contribui para delimitar de forma mais precisa o campo de atuação da Secretaria Municipal de Indústria, Comércio e Serviços, que passará a concentrar-se de maneira mais objetiva nas políticas de desenvolvimento econômico, fomento empresarial e incentivo às atividades produtivas, evitando sobreposição de atribuições.</w:t>
      </w:r>
    </w:p>
    <w:p w:rsidR="001A6E28" w:rsidRPr="001A6E28" w:rsidRDefault="001A6E28" w:rsidP="001A6E28">
      <w:pPr>
        <w:spacing w:before="100" w:beforeAutospacing="1" w:after="100" w:afterAutospacing="1" w:line="360" w:lineRule="auto"/>
        <w:ind w:firstLine="567"/>
        <w:jc w:val="both"/>
      </w:pPr>
      <w:r w:rsidRPr="001A6E28">
        <w:t>Cumpre destacar que a proposição não implica criação ou extinção de cargos, efetivos ou comissionados, tampouco alteração de vencimentos, gratificações ou quaisquer vantagens remuneratórias. Não há ampliação do quadro funcional, aumento de despesas com pessoal ou modificação da estrutura remuneratória vigente.</w:t>
      </w:r>
    </w:p>
    <w:p w:rsidR="001A6E28" w:rsidRPr="001A6E28" w:rsidRDefault="001A6E28" w:rsidP="001A6E28">
      <w:pPr>
        <w:spacing w:before="100" w:beforeAutospacing="1" w:after="100" w:afterAutospacing="1" w:line="360" w:lineRule="auto"/>
        <w:ind w:firstLine="567"/>
        <w:jc w:val="both"/>
      </w:pPr>
      <w:r w:rsidRPr="001A6E28">
        <w:t>Do ponto de vista orçamentário, igualmente não há elevação de despesa pública. Os créditos destinados às ações relacionadas ao Turismo já se encontram previstos na Lei Orçamentária Anual, ocorrendo apenas sua realocação administrativa no âmbito da estrutura interna do Poder Executivo, sem acréscimo de dotação ou necessidade de suplementação.</w:t>
      </w:r>
    </w:p>
    <w:p w:rsidR="001A6E28" w:rsidRPr="001A6E28" w:rsidRDefault="001A6E28" w:rsidP="001A6E28">
      <w:pPr>
        <w:spacing w:before="100" w:beforeAutospacing="1" w:after="100" w:afterAutospacing="1" w:line="360" w:lineRule="auto"/>
        <w:ind w:firstLine="567"/>
        <w:jc w:val="both"/>
      </w:pPr>
      <w:r w:rsidRPr="001A6E28">
        <w:t xml:space="preserve">Nos termos dos </w:t>
      </w:r>
      <w:proofErr w:type="spellStart"/>
      <w:r w:rsidRPr="001A6E28">
        <w:t>arts</w:t>
      </w:r>
      <w:proofErr w:type="spellEnd"/>
      <w:r w:rsidRPr="001A6E28">
        <w:t>. 16 e 17 da Lei Complementar nº 101/2000 (Lei de Responsabilidade Fiscal), a exigência de estimativa de impacto orçamentário-financeiro incide apenas nas hipóteses de criação, expansão ou aperfeiçoamento de ação governamental que acarrete aumento de despesa. Não sendo esta a hipótese — uma vez que inexiste geração de nova despesa ou ampliação da existente — resta caracterizada a desnecessidade de elaboração do respectivo demonstrativo de impacto financeiro.</w:t>
      </w:r>
    </w:p>
    <w:p w:rsidR="001A6E28" w:rsidRPr="001A6E28" w:rsidRDefault="001A6E28" w:rsidP="001A6E28">
      <w:pPr>
        <w:spacing w:before="100" w:beforeAutospacing="1" w:after="100" w:afterAutospacing="1" w:line="360" w:lineRule="auto"/>
        <w:ind w:firstLine="567"/>
        <w:jc w:val="both"/>
      </w:pPr>
      <w:r w:rsidRPr="001A6E28">
        <w:lastRenderedPageBreak/>
        <w:t>Trata-se, portanto, de medida de natureza estritamente organizacional, orientada pelos princípios constitucionais da eficiência, economicidade, razoabilidade e boa gestão administrativa, sem qualquer repercussão financeira adicional para o erário municipal.</w:t>
      </w:r>
    </w:p>
    <w:p w:rsidR="001A6E28" w:rsidRPr="001A6E28" w:rsidRDefault="001A6E28" w:rsidP="001A6E28">
      <w:pPr>
        <w:spacing w:before="100" w:beforeAutospacing="1" w:after="100" w:afterAutospacing="1" w:line="360" w:lineRule="auto"/>
        <w:ind w:firstLine="567"/>
        <w:jc w:val="both"/>
      </w:pPr>
      <w:r w:rsidRPr="001A6E28">
        <w:t>Diante do exposto, conclui-se pela dispensa da elaboração de demonstrativo de impacto orçamentário-financeiro, por inexistir aumento de despesa ou criação de obrigação continuada de caráter financeiro, e pela plena conformidade da proposta com as normas de responsabilidade fiscal.</w:t>
      </w:r>
    </w:p>
    <w:p w:rsidR="001A6E28" w:rsidRPr="001A6E28" w:rsidRDefault="001A6E28" w:rsidP="001A6E28">
      <w:pPr>
        <w:spacing w:before="100" w:beforeAutospacing="1" w:after="100" w:afterAutospacing="1" w:line="360" w:lineRule="auto"/>
        <w:ind w:firstLine="567"/>
        <w:jc w:val="both"/>
      </w:pPr>
      <w:r w:rsidRPr="001A6E28">
        <w:t>Assim, por atender ao interesse público e contribuir para o aprimoramento da organização administrativa do Município, submeto o presente Projeto de Lei à apreciação dos Nobres Vereadores, esperando sua aprovação.</w:t>
      </w:r>
    </w:p>
    <w:p w:rsidR="00EA17D5" w:rsidRPr="00A41A28" w:rsidRDefault="00EA17D5" w:rsidP="00867DB3">
      <w:pPr>
        <w:spacing w:line="320" w:lineRule="exact"/>
        <w:ind w:firstLine="567"/>
        <w:jc w:val="both"/>
      </w:pPr>
    </w:p>
    <w:p w:rsidR="00EA17D5" w:rsidRDefault="00EA17D5" w:rsidP="00867DB3">
      <w:pPr>
        <w:pStyle w:val="Corpodetexto"/>
        <w:spacing w:before="149" w:line="320" w:lineRule="exact"/>
        <w:ind w:firstLine="567"/>
      </w:pPr>
    </w:p>
    <w:p w:rsidR="00EA17D5" w:rsidRDefault="00EA17D5" w:rsidP="00867DB3">
      <w:pPr>
        <w:pStyle w:val="Corpodetexto"/>
        <w:spacing w:line="320" w:lineRule="exact"/>
      </w:pPr>
      <w:r>
        <w:rPr>
          <w:spacing w:val="-2"/>
        </w:rPr>
        <w:t xml:space="preserve">         Atenciosamente,</w:t>
      </w:r>
    </w:p>
    <w:p w:rsidR="00EA17D5" w:rsidRDefault="00EA17D5" w:rsidP="00867DB3">
      <w:pPr>
        <w:pStyle w:val="Corpodetexto"/>
        <w:spacing w:line="320" w:lineRule="exact"/>
      </w:pPr>
    </w:p>
    <w:p w:rsidR="00FF73B0" w:rsidRDefault="00FF73B0" w:rsidP="00867DB3">
      <w:pPr>
        <w:pStyle w:val="Corpodetexto"/>
        <w:spacing w:line="320" w:lineRule="exact"/>
      </w:pPr>
    </w:p>
    <w:p w:rsidR="00EA17D5" w:rsidRDefault="00EA17D5" w:rsidP="00867DB3">
      <w:pPr>
        <w:pStyle w:val="Corpodetexto"/>
        <w:spacing w:line="320" w:lineRule="exact"/>
      </w:pPr>
    </w:p>
    <w:p w:rsidR="00EA17D5" w:rsidRDefault="00EA17D5" w:rsidP="00867DB3">
      <w:pPr>
        <w:pStyle w:val="Corpodetexto"/>
        <w:spacing w:before="13" w:line="320" w:lineRule="exact"/>
      </w:pPr>
    </w:p>
    <w:p w:rsidR="00EA17D5" w:rsidRPr="00EA17D5" w:rsidRDefault="00EA17D5" w:rsidP="00867DB3">
      <w:pPr>
        <w:pStyle w:val="Ttulo1"/>
        <w:spacing w:line="320" w:lineRule="exact"/>
        <w:jc w:val="left"/>
        <w:rPr>
          <w:rFonts w:ascii="Times New Roman" w:hAnsi="Times New Roman"/>
          <w:b/>
          <w:sz w:val="24"/>
          <w:szCs w:val="24"/>
        </w:rPr>
      </w:pPr>
      <w:r>
        <w:rPr>
          <w:rFonts w:ascii="Times New Roman" w:hAnsi="Times New Roman"/>
          <w:b/>
          <w:sz w:val="24"/>
          <w:szCs w:val="24"/>
        </w:rPr>
        <w:t xml:space="preserve">                                                 </w:t>
      </w:r>
      <w:r w:rsidRPr="00EA17D5">
        <w:rPr>
          <w:rFonts w:ascii="Times New Roman" w:hAnsi="Times New Roman"/>
          <w:b/>
          <w:sz w:val="24"/>
          <w:szCs w:val="24"/>
        </w:rPr>
        <w:t>MARCELO</w:t>
      </w:r>
      <w:r w:rsidRPr="00EA17D5">
        <w:rPr>
          <w:rFonts w:ascii="Times New Roman" w:hAnsi="Times New Roman"/>
          <w:b/>
          <w:spacing w:val="-4"/>
          <w:sz w:val="24"/>
          <w:szCs w:val="24"/>
        </w:rPr>
        <w:t xml:space="preserve"> </w:t>
      </w:r>
      <w:r w:rsidRPr="00EA17D5">
        <w:rPr>
          <w:rFonts w:ascii="Times New Roman" w:hAnsi="Times New Roman"/>
          <w:b/>
          <w:sz w:val="24"/>
          <w:szCs w:val="24"/>
        </w:rPr>
        <w:t>PASSOS</w:t>
      </w:r>
      <w:r w:rsidRPr="00EA17D5">
        <w:rPr>
          <w:rFonts w:ascii="Times New Roman" w:hAnsi="Times New Roman"/>
          <w:b/>
          <w:spacing w:val="-6"/>
          <w:sz w:val="24"/>
          <w:szCs w:val="24"/>
        </w:rPr>
        <w:t xml:space="preserve"> </w:t>
      </w:r>
      <w:r w:rsidRPr="00EA17D5">
        <w:rPr>
          <w:rFonts w:ascii="Times New Roman" w:hAnsi="Times New Roman"/>
          <w:b/>
          <w:sz w:val="24"/>
          <w:szCs w:val="24"/>
        </w:rPr>
        <w:t>DE</w:t>
      </w:r>
      <w:r w:rsidRPr="00EA17D5">
        <w:rPr>
          <w:rFonts w:ascii="Times New Roman" w:hAnsi="Times New Roman"/>
          <w:b/>
          <w:spacing w:val="-1"/>
          <w:sz w:val="24"/>
          <w:szCs w:val="24"/>
        </w:rPr>
        <w:t xml:space="preserve"> </w:t>
      </w:r>
      <w:r w:rsidRPr="00EA17D5">
        <w:rPr>
          <w:rFonts w:ascii="Times New Roman" w:hAnsi="Times New Roman"/>
          <w:b/>
          <w:spacing w:val="-2"/>
          <w:sz w:val="24"/>
          <w:szCs w:val="24"/>
        </w:rPr>
        <w:t>ARAÚJO</w:t>
      </w:r>
    </w:p>
    <w:p w:rsidR="00EA17D5" w:rsidRDefault="00EA17D5" w:rsidP="00867DB3">
      <w:pPr>
        <w:pStyle w:val="Corpodetexto"/>
        <w:spacing w:before="132" w:line="320" w:lineRule="exact"/>
        <w:ind w:left="532"/>
        <w:jc w:val="center"/>
        <w:rPr>
          <w:b/>
          <w:spacing w:val="-2"/>
        </w:rPr>
      </w:pPr>
      <w:r w:rsidRPr="00EA17D5">
        <w:rPr>
          <w:b/>
        </w:rPr>
        <w:t xml:space="preserve">Prefeito </w:t>
      </w:r>
      <w:r w:rsidRPr="00EA17D5">
        <w:rPr>
          <w:b/>
          <w:spacing w:val="-2"/>
        </w:rPr>
        <w:t>Municipal</w:t>
      </w:r>
    </w:p>
    <w:p w:rsidR="001A6E28" w:rsidRDefault="001A6E28" w:rsidP="00867DB3">
      <w:pPr>
        <w:pStyle w:val="Corpodetexto"/>
        <w:spacing w:before="132" w:line="320" w:lineRule="exact"/>
        <w:ind w:left="532"/>
        <w:jc w:val="center"/>
        <w:rPr>
          <w:b/>
          <w:spacing w:val="-2"/>
        </w:rPr>
      </w:pPr>
    </w:p>
    <w:p w:rsidR="001A6E28" w:rsidRDefault="001A6E28" w:rsidP="00867DB3">
      <w:pPr>
        <w:pStyle w:val="Corpodetexto"/>
        <w:spacing w:before="132" w:line="320" w:lineRule="exact"/>
        <w:ind w:left="532"/>
        <w:jc w:val="center"/>
        <w:rPr>
          <w:b/>
          <w:spacing w:val="-2"/>
        </w:rPr>
      </w:pPr>
    </w:p>
    <w:p w:rsidR="001A6E28" w:rsidRDefault="001A6E28" w:rsidP="00867DB3">
      <w:pPr>
        <w:pStyle w:val="Corpodetexto"/>
        <w:spacing w:before="132" w:line="320" w:lineRule="exact"/>
        <w:ind w:left="532"/>
        <w:jc w:val="center"/>
        <w:rPr>
          <w:b/>
          <w:spacing w:val="-2"/>
        </w:rPr>
      </w:pPr>
    </w:p>
    <w:p w:rsidR="001A6E28" w:rsidRDefault="001A6E28" w:rsidP="00867DB3">
      <w:pPr>
        <w:pStyle w:val="Corpodetexto"/>
        <w:spacing w:before="132" w:line="320" w:lineRule="exact"/>
        <w:ind w:left="532"/>
        <w:jc w:val="center"/>
        <w:rPr>
          <w:b/>
          <w:spacing w:val="-2"/>
        </w:rPr>
      </w:pPr>
    </w:p>
    <w:p w:rsidR="00FF73B0" w:rsidRDefault="00FF73B0" w:rsidP="00867DB3">
      <w:pPr>
        <w:pStyle w:val="Corpodetexto"/>
        <w:spacing w:before="132" w:line="320" w:lineRule="exact"/>
        <w:ind w:left="532"/>
        <w:jc w:val="center"/>
        <w:rPr>
          <w:b/>
          <w:spacing w:val="-2"/>
        </w:rPr>
      </w:pPr>
    </w:p>
    <w:p w:rsidR="00FF73B0" w:rsidRDefault="00FF73B0" w:rsidP="00867DB3">
      <w:pPr>
        <w:pStyle w:val="Corpodetexto"/>
        <w:spacing w:before="132" w:line="320" w:lineRule="exact"/>
        <w:ind w:left="532"/>
        <w:jc w:val="center"/>
        <w:rPr>
          <w:b/>
          <w:spacing w:val="-2"/>
        </w:rPr>
      </w:pPr>
    </w:p>
    <w:p w:rsidR="00FF73B0" w:rsidRDefault="00FF73B0" w:rsidP="00867DB3">
      <w:pPr>
        <w:pStyle w:val="Corpodetexto"/>
        <w:spacing w:before="132" w:line="320" w:lineRule="exact"/>
        <w:ind w:left="532"/>
        <w:jc w:val="center"/>
        <w:rPr>
          <w:b/>
          <w:spacing w:val="-2"/>
        </w:rPr>
      </w:pPr>
    </w:p>
    <w:p w:rsidR="001A6E28" w:rsidRPr="00EA17D5" w:rsidRDefault="001A6E28" w:rsidP="00867DB3">
      <w:pPr>
        <w:pStyle w:val="Corpodetexto"/>
        <w:spacing w:before="132" w:line="320" w:lineRule="exact"/>
        <w:ind w:left="532"/>
        <w:jc w:val="center"/>
        <w:rPr>
          <w:b/>
        </w:rPr>
      </w:pPr>
    </w:p>
    <w:p w:rsidR="00EA17D5" w:rsidRDefault="00EA17D5" w:rsidP="00EA17D5">
      <w:pPr>
        <w:jc w:val="center"/>
        <w:rPr>
          <w:b/>
        </w:rPr>
      </w:pPr>
    </w:p>
    <w:p w:rsidR="00867DB3" w:rsidRDefault="00867DB3" w:rsidP="00EA17D5">
      <w:pPr>
        <w:tabs>
          <w:tab w:val="left" w:pos="4676"/>
        </w:tabs>
        <w:ind w:left="236"/>
        <w:jc w:val="center"/>
        <w:rPr>
          <w:b/>
          <w:sz w:val="28"/>
        </w:rPr>
      </w:pPr>
    </w:p>
    <w:p w:rsidR="00EA17D5" w:rsidRDefault="00EA17D5" w:rsidP="00EA17D5">
      <w:pPr>
        <w:tabs>
          <w:tab w:val="left" w:pos="4676"/>
        </w:tabs>
        <w:ind w:left="236"/>
        <w:jc w:val="center"/>
        <w:rPr>
          <w:b/>
          <w:spacing w:val="-4"/>
          <w:sz w:val="28"/>
        </w:rPr>
      </w:pPr>
      <w:r>
        <w:rPr>
          <w:b/>
          <w:sz w:val="28"/>
        </w:rPr>
        <w:t>Projeto</w:t>
      </w:r>
      <w:r>
        <w:rPr>
          <w:b/>
          <w:spacing w:val="-4"/>
          <w:sz w:val="28"/>
        </w:rPr>
        <w:t xml:space="preserve"> </w:t>
      </w:r>
      <w:r>
        <w:rPr>
          <w:b/>
          <w:sz w:val="28"/>
        </w:rPr>
        <w:t>de</w:t>
      </w:r>
      <w:r>
        <w:rPr>
          <w:b/>
          <w:spacing w:val="-3"/>
          <w:sz w:val="28"/>
        </w:rPr>
        <w:t xml:space="preserve"> </w:t>
      </w:r>
      <w:r>
        <w:rPr>
          <w:b/>
          <w:sz w:val="28"/>
        </w:rPr>
        <w:t>Lei</w:t>
      </w:r>
      <w:r>
        <w:rPr>
          <w:b/>
          <w:spacing w:val="-2"/>
          <w:sz w:val="28"/>
        </w:rPr>
        <w:t xml:space="preserve"> </w:t>
      </w:r>
      <w:r>
        <w:rPr>
          <w:b/>
          <w:sz w:val="28"/>
        </w:rPr>
        <w:t>Ordinária</w:t>
      </w:r>
      <w:r>
        <w:rPr>
          <w:b/>
          <w:spacing w:val="-3"/>
          <w:sz w:val="28"/>
        </w:rPr>
        <w:t xml:space="preserve"> </w:t>
      </w:r>
      <w:r>
        <w:rPr>
          <w:b/>
          <w:spacing w:val="-5"/>
          <w:sz w:val="28"/>
        </w:rPr>
        <w:t>n.º</w:t>
      </w:r>
      <w:r>
        <w:rPr>
          <w:b/>
          <w:sz w:val="28"/>
          <w:u w:val="single"/>
        </w:rPr>
        <w:tab/>
      </w:r>
      <w:r>
        <w:rPr>
          <w:b/>
          <w:sz w:val="28"/>
        </w:rPr>
        <w:t xml:space="preserve"> 27 de Fevereiro</w:t>
      </w:r>
      <w:r>
        <w:rPr>
          <w:b/>
          <w:spacing w:val="1"/>
          <w:sz w:val="28"/>
        </w:rPr>
        <w:t xml:space="preserve"> </w:t>
      </w:r>
      <w:r>
        <w:rPr>
          <w:b/>
          <w:sz w:val="28"/>
        </w:rPr>
        <w:t xml:space="preserve">de </w:t>
      </w:r>
      <w:r>
        <w:rPr>
          <w:b/>
          <w:spacing w:val="-4"/>
          <w:sz w:val="28"/>
        </w:rPr>
        <w:t>2026</w:t>
      </w:r>
    </w:p>
    <w:p w:rsidR="00EA17D5" w:rsidRDefault="00EA17D5" w:rsidP="00EA17D5">
      <w:pPr>
        <w:tabs>
          <w:tab w:val="left" w:pos="4676"/>
        </w:tabs>
        <w:ind w:left="236"/>
        <w:jc w:val="center"/>
        <w:rPr>
          <w:b/>
          <w:spacing w:val="-4"/>
          <w:sz w:val="28"/>
        </w:rPr>
      </w:pPr>
    </w:p>
    <w:p w:rsidR="00EA17D5" w:rsidRDefault="00EA17D5" w:rsidP="00EA17D5">
      <w:pPr>
        <w:tabs>
          <w:tab w:val="left" w:pos="4676"/>
        </w:tabs>
        <w:ind w:left="236"/>
        <w:jc w:val="center"/>
        <w:rPr>
          <w:b/>
          <w:spacing w:val="-4"/>
          <w:sz w:val="28"/>
        </w:rPr>
      </w:pPr>
    </w:p>
    <w:p w:rsidR="00EA17D5" w:rsidRPr="00511DEE" w:rsidRDefault="00EA17D5" w:rsidP="00EA17D5">
      <w:pPr>
        <w:spacing w:line="280" w:lineRule="exact"/>
        <w:ind w:left="4536"/>
        <w:jc w:val="both"/>
        <w:rPr>
          <w:rFonts w:cs="Arial"/>
          <w:iCs/>
        </w:rPr>
      </w:pPr>
      <w:proofErr w:type="gramStart"/>
      <w:r w:rsidRPr="00511DEE">
        <w:rPr>
          <w:rFonts w:cs="Arial"/>
          <w:iCs/>
        </w:rPr>
        <w:t>Altera</w:t>
      </w:r>
      <w:proofErr w:type="gramEnd"/>
      <w:r w:rsidRPr="00511DEE">
        <w:rPr>
          <w:rFonts w:cs="Arial"/>
          <w:iCs/>
        </w:rPr>
        <w:t xml:space="preserve"> dispositivos da Lei Municipal nº</w:t>
      </w:r>
      <w:r>
        <w:rPr>
          <w:rFonts w:cs="Arial"/>
          <w:iCs/>
        </w:rPr>
        <w:t xml:space="preserve"> 1.114, de 16 de abril de 2025.</w:t>
      </w:r>
    </w:p>
    <w:p w:rsidR="00EA17D5" w:rsidRDefault="00EA17D5" w:rsidP="00EA17D5">
      <w:pPr>
        <w:tabs>
          <w:tab w:val="left" w:pos="4676"/>
        </w:tabs>
        <w:ind w:left="236"/>
        <w:jc w:val="center"/>
        <w:rPr>
          <w:b/>
          <w:sz w:val="28"/>
        </w:rPr>
      </w:pPr>
    </w:p>
    <w:p w:rsidR="00EA17D5" w:rsidRDefault="00EA17D5" w:rsidP="00EA17D5">
      <w:pPr>
        <w:pStyle w:val="Corpodetexto"/>
        <w:spacing w:before="276" w:line="20" w:lineRule="exact"/>
        <w:ind w:left="4797" w:right="23"/>
      </w:pPr>
    </w:p>
    <w:p w:rsidR="00EA17D5" w:rsidRPr="00867DB3" w:rsidRDefault="00EA17D5" w:rsidP="00867DB3">
      <w:pPr>
        <w:pStyle w:val="Ttulo1"/>
        <w:ind w:left="567"/>
        <w:jc w:val="both"/>
        <w:rPr>
          <w:rFonts w:ascii="Times New Roman" w:hAnsi="Times New Roman"/>
          <w:b/>
          <w:sz w:val="24"/>
          <w:szCs w:val="24"/>
        </w:rPr>
      </w:pPr>
      <w:r w:rsidRPr="00867DB3">
        <w:rPr>
          <w:rFonts w:ascii="Times New Roman" w:hAnsi="Times New Roman"/>
          <w:b/>
          <w:sz w:val="24"/>
          <w:szCs w:val="24"/>
        </w:rPr>
        <w:t>O</w:t>
      </w:r>
      <w:r w:rsidRPr="00867DB3">
        <w:rPr>
          <w:rFonts w:ascii="Times New Roman" w:hAnsi="Times New Roman"/>
          <w:b/>
          <w:spacing w:val="68"/>
          <w:w w:val="150"/>
          <w:sz w:val="24"/>
          <w:szCs w:val="24"/>
        </w:rPr>
        <w:t xml:space="preserve"> </w:t>
      </w:r>
      <w:r w:rsidRPr="00867DB3">
        <w:rPr>
          <w:rFonts w:ascii="Times New Roman" w:hAnsi="Times New Roman"/>
          <w:b/>
          <w:sz w:val="24"/>
          <w:szCs w:val="24"/>
        </w:rPr>
        <w:t>PREFEITO</w:t>
      </w:r>
      <w:r w:rsidRPr="00867DB3">
        <w:rPr>
          <w:rFonts w:ascii="Times New Roman" w:hAnsi="Times New Roman"/>
          <w:b/>
          <w:spacing w:val="70"/>
          <w:w w:val="150"/>
          <w:sz w:val="24"/>
          <w:szCs w:val="24"/>
        </w:rPr>
        <w:t xml:space="preserve"> </w:t>
      </w:r>
      <w:r w:rsidRPr="00867DB3">
        <w:rPr>
          <w:rFonts w:ascii="Times New Roman" w:hAnsi="Times New Roman"/>
          <w:b/>
          <w:sz w:val="24"/>
          <w:szCs w:val="24"/>
        </w:rPr>
        <w:t>MUNICIPAL</w:t>
      </w:r>
      <w:r w:rsidRPr="00867DB3">
        <w:rPr>
          <w:rFonts w:ascii="Times New Roman" w:hAnsi="Times New Roman"/>
          <w:b/>
          <w:spacing w:val="73"/>
          <w:w w:val="150"/>
          <w:sz w:val="24"/>
          <w:szCs w:val="24"/>
        </w:rPr>
        <w:t xml:space="preserve"> </w:t>
      </w:r>
      <w:r w:rsidRPr="00867DB3">
        <w:rPr>
          <w:rFonts w:ascii="Times New Roman" w:hAnsi="Times New Roman"/>
          <w:b/>
          <w:sz w:val="24"/>
          <w:szCs w:val="24"/>
        </w:rPr>
        <w:t>DE</w:t>
      </w:r>
      <w:r w:rsidRPr="00867DB3">
        <w:rPr>
          <w:rFonts w:ascii="Times New Roman" w:hAnsi="Times New Roman"/>
          <w:b/>
          <w:spacing w:val="73"/>
          <w:w w:val="150"/>
          <w:sz w:val="24"/>
          <w:szCs w:val="24"/>
        </w:rPr>
        <w:t xml:space="preserve"> </w:t>
      </w:r>
      <w:r w:rsidRPr="00867DB3">
        <w:rPr>
          <w:rFonts w:ascii="Times New Roman" w:hAnsi="Times New Roman"/>
          <w:b/>
          <w:sz w:val="24"/>
          <w:szCs w:val="24"/>
        </w:rPr>
        <w:t>CONCEIÇÃO</w:t>
      </w:r>
      <w:r w:rsidRPr="00867DB3">
        <w:rPr>
          <w:rFonts w:ascii="Times New Roman" w:hAnsi="Times New Roman"/>
          <w:b/>
          <w:spacing w:val="74"/>
          <w:w w:val="150"/>
          <w:sz w:val="24"/>
          <w:szCs w:val="24"/>
        </w:rPr>
        <w:t xml:space="preserve"> </w:t>
      </w:r>
      <w:r w:rsidRPr="00867DB3">
        <w:rPr>
          <w:rFonts w:ascii="Times New Roman" w:hAnsi="Times New Roman"/>
          <w:b/>
          <w:sz w:val="24"/>
          <w:szCs w:val="24"/>
        </w:rPr>
        <w:t>DO</w:t>
      </w:r>
      <w:r w:rsidRPr="00867DB3">
        <w:rPr>
          <w:rFonts w:ascii="Times New Roman" w:hAnsi="Times New Roman"/>
          <w:b/>
          <w:spacing w:val="70"/>
          <w:w w:val="150"/>
          <w:sz w:val="24"/>
          <w:szCs w:val="24"/>
        </w:rPr>
        <w:t xml:space="preserve"> </w:t>
      </w:r>
      <w:r w:rsidRPr="00867DB3">
        <w:rPr>
          <w:rFonts w:ascii="Times New Roman" w:hAnsi="Times New Roman"/>
          <w:b/>
          <w:sz w:val="24"/>
          <w:szCs w:val="24"/>
        </w:rPr>
        <w:t>COITÉ,</w:t>
      </w:r>
      <w:r w:rsidRPr="00867DB3">
        <w:rPr>
          <w:rFonts w:ascii="Times New Roman" w:hAnsi="Times New Roman"/>
          <w:b/>
          <w:spacing w:val="73"/>
          <w:w w:val="150"/>
          <w:sz w:val="24"/>
          <w:szCs w:val="24"/>
        </w:rPr>
        <w:t xml:space="preserve"> </w:t>
      </w:r>
      <w:r w:rsidRPr="00867DB3">
        <w:rPr>
          <w:rFonts w:ascii="Times New Roman" w:hAnsi="Times New Roman"/>
          <w:b/>
          <w:sz w:val="24"/>
          <w:szCs w:val="24"/>
        </w:rPr>
        <w:t>ESTADO</w:t>
      </w:r>
      <w:r w:rsidRPr="00867DB3">
        <w:rPr>
          <w:rFonts w:ascii="Times New Roman" w:hAnsi="Times New Roman"/>
          <w:b/>
          <w:spacing w:val="71"/>
          <w:w w:val="150"/>
          <w:sz w:val="24"/>
          <w:szCs w:val="24"/>
        </w:rPr>
        <w:t xml:space="preserve"> </w:t>
      </w:r>
      <w:proofErr w:type="gramStart"/>
      <w:r w:rsidRPr="00867DB3">
        <w:rPr>
          <w:rFonts w:ascii="Times New Roman" w:hAnsi="Times New Roman"/>
          <w:b/>
          <w:spacing w:val="-5"/>
          <w:sz w:val="24"/>
          <w:szCs w:val="24"/>
        </w:rPr>
        <w:t>DA</w:t>
      </w:r>
      <w:proofErr w:type="gramEnd"/>
    </w:p>
    <w:p w:rsidR="00EA17D5" w:rsidRPr="00867DB3" w:rsidRDefault="00EA17D5" w:rsidP="00867DB3">
      <w:pPr>
        <w:pStyle w:val="Corpodetexto"/>
        <w:spacing w:before="132"/>
        <w:ind w:left="567"/>
      </w:pPr>
      <w:r w:rsidRPr="00867DB3">
        <w:rPr>
          <w:b/>
        </w:rPr>
        <w:t>BAHIA</w:t>
      </w:r>
      <w:r w:rsidRPr="00867DB3">
        <w:t>,</w:t>
      </w:r>
      <w:r w:rsidRPr="00867DB3">
        <w:rPr>
          <w:spacing w:val="-1"/>
        </w:rPr>
        <w:t xml:space="preserve"> </w:t>
      </w:r>
      <w:r w:rsidRPr="00867DB3">
        <w:t>no</w:t>
      </w:r>
      <w:r w:rsidRPr="00867DB3">
        <w:rPr>
          <w:spacing w:val="-1"/>
        </w:rPr>
        <w:t xml:space="preserve"> </w:t>
      </w:r>
      <w:r w:rsidRPr="00867DB3">
        <w:t>uso</w:t>
      </w:r>
      <w:r w:rsidRPr="00867DB3">
        <w:rPr>
          <w:spacing w:val="-1"/>
        </w:rPr>
        <w:t xml:space="preserve"> </w:t>
      </w:r>
      <w:r w:rsidRPr="00867DB3">
        <w:t>de</w:t>
      </w:r>
      <w:r w:rsidRPr="00867DB3">
        <w:rPr>
          <w:spacing w:val="1"/>
        </w:rPr>
        <w:t xml:space="preserve"> </w:t>
      </w:r>
      <w:r w:rsidRPr="00867DB3">
        <w:t>suas</w:t>
      </w:r>
      <w:r w:rsidRPr="00867DB3">
        <w:rPr>
          <w:spacing w:val="-3"/>
        </w:rPr>
        <w:t xml:space="preserve"> </w:t>
      </w:r>
      <w:r w:rsidRPr="00867DB3">
        <w:t>atribuições</w:t>
      </w:r>
      <w:r w:rsidRPr="00867DB3">
        <w:rPr>
          <w:spacing w:val="-2"/>
        </w:rPr>
        <w:t xml:space="preserve"> legais,</w:t>
      </w:r>
    </w:p>
    <w:p w:rsidR="00EA17D5" w:rsidRPr="009454A0" w:rsidRDefault="00EA17D5" w:rsidP="00867DB3">
      <w:pPr>
        <w:pStyle w:val="Corpodetexto"/>
        <w:spacing w:before="104"/>
        <w:ind w:left="567"/>
      </w:pPr>
    </w:p>
    <w:p w:rsidR="00EA17D5" w:rsidRPr="009454A0" w:rsidRDefault="00EA17D5" w:rsidP="00867DB3">
      <w:pPr>
        <w:pStyle w:val="Corpodetexto"/>
        <w:ind w:left="567"/>
      </w:pPr>
      <w:r w:rsidRPr="009454A0">
        <w:t>Faço</w:t>
      </w:r>
      <w:r w:rsidRPr="009454A0">
        <w:rPr>
          <w:spacing w:val="-2"/>
        </w:rPr>
        <w:t xml:space="preserve"> </w:t>
      </w:r>
      <w:r w:rsidRPr="009454A0">
        <w:t>saber</w:t>
      </w:r>
      <w:r w:rsidRPr="009454A0">
        <w:rPr>
          <w:spacing w:val="-1"/>
        </w:rPr>
        <w:t xml:space="preserve"> </w:t>
      </w:r>
      <w:r w:rsidRPr="009454A0">
        <w:t>que</w:t>
      </w:r>
      <w:r w:rsidRPr="009454A0">
        <w:rPr>
          <w:spacing w:val="-1"/>
        </w:rPr>
        <w:t xml:space="preserve"> </w:t>
      </w:r>
      <w:r w:rsidRPr="009454A0">
        <w:t>a Câmara</w:t>
      </w:r>
      <w:r w:rsidRPr="009454A0">
        <w:rPr>
          <w:spacing w:val="-1"/>
        </w:rPr>
        <w:t xml:space="preserve"> </w:t>
      </w:r>
      <w:r w:rsidRPr="009454A0">
        <w:t>Municipal</w:t>
      </w:r>
      <w:r w:rsidRPr="009454A0">
        <w:rPr>
          <w:spacing w:val="-5"/>
        </w:rPr>
        <w:t xml:space="preserve"> </w:t>
      </w:r>
      <w:r w:rsidRPr="009454A0">
        <w:t>aprovou</w:t>
      </w:r>
      <w:r w:rsidRPr="009454A0">
        <w:rPr>
          <w:spacing w:val="-2"/>
        </w:rPr>
        <w:t xml:space="preserve"> </w:t>
      </w:r>
      <w:r w:rsidRPr="009454A0">
        <w:t>e eu</w:t>
      </w:r>
      <w:r w:rsidRPr="009454A0">
        <w:rPr>
          <w:spacing w:val="-2"/>
        </w:rPr>
        <w:t xml:space="preserve"> </w:t>
      </w:r>
      <w:r w:rsidRPr="009454A0">
        <w:t>sanciono</w:t>
      </w:r>
      <w:r w:rsidRPr="009454A0">
        <w:rPr>
          <w:spacing w:val="-6"/>
        </w:rPr>
        <w:t xml:space="preserve"> </w:t>
      </w:r>
      <w:r w:rsidRPr="009454A0">
        <w:t>e</w:t>
      </w:r>
      <w:r w:rsidRPr="009454A0">
        <w:rPr>
          <w:spacing w:val="-1"/>
        </w:rPr>
        <w:t xml:space="preserve"> </w:t>
      </w:r>
      <w:r w:rsidRPr="009454A0">
        <w:t>promulgo</w:t>
      </w:r>
      <w:r w:rsidRPr="009454A0">
        <w:rPr>
          <w:spacing w:val="-1"/>
        </w:rPr>
        <w:t xml:space="preserve"> </w:t>
      </w:r>
      <w:r w:rsidRPr="009454A0">
        <w:t xml:space="preserve">a </w:t>
      </w:r>
      <w:r w:rsidRPr="009454A0">
        <w:rPr>
          <w:spacing w:val="-2"/>
        </w:rPr>
        <w:t>seguinte</w:t>
      </w:r>
    </w:p>
    <w:p w:rsidR="00EA17D5" w:rsidRDefault="00EA17D5" w:rsidP="00867DB3">
      <w:pPr>
        <w:pStyle w:val="Corpodetexto"/>
        <w:spacing w:before="145"/>
      </w:pPr>
    </w:p>
    <w:p w:rsidR="00EA17D5" w:rsidRDefault="00EA17D5" w:rsidP="00867DB3">
      <w:pPr>
        <w:pStyle w:val="Corpodetexto"/>
        <w:spacing w:before="145"/>
      </w:pPr>
      <w:r w:rsidRPr="00511DEE">
        <w:rPr>
          <w:b/>
        </w:rPr>
        <w:t xml:space="preserve">         </w:t>
      </w:r>
      <w:r>
        <w:rPr>
          <w:b/>
        </w:rPr>
        <w:t xml:space="preserve"> </w:t>
      </w:r>
      <w:r w:rsidRPr="00511DEE">
        <w:rPr>
          <w:b/>
        </w:rPr>
        <w:t>LEI</w:t>
      </w:r>
      <w:r>
        <w:t>:</w:t>
      </w:r>
    </w:p>
    <w:p w:rsidR="00EA17D5" w:rsidRDefault="00EA17D5" w:rsidP="00867DB3">
      <w:pPr>
        <w:spacing w:line="360" w:lineRule="auto"/>
        <w:jc w:val="both"/>
        <w:rPr>
          <w:rFonts w:cs="Arial"/>
        </w:rPr>
      </w:pPr>
      <w:r>
        <w:rPr>
          <w:rFonts w:ascii="Arial" w:hAnsi="Arial" w:cs="Arial"/>
        </w:rPr>
        <w:tab/>
      </w:r>
    </w:p>
    <w:p w:rsidR="00EA17D5" w:rsidRPr="00511D20" w:rsidRDefault="00EA17D5" w:rsidP="00867DB3">
      <w:pPr>
        <w:spacing w:line="360" w:lineRule="auto"/>
        <w:ind w:firstLine="567"/>
        <w:jc w:val="both"/>
        <w:rPr>
          <w:rFonts w:cs="Arial"/>
        </w:rPr>
      </w:pPr>
      <w:r w:rsidRPr="00511D20">
        <w:rPr>
          <w:rFonts w:cs="Arial"/>
          <w:b/>
        </w:rPr>
        <w:t>Art. 1º</w:t>
      </w:r>
      <w:proofErr w:type="gramStart"/>
      <w:r w:rsidRPr="00511D20">
        <w:rPr>
          <w:rFonts w:cs="Arial"/>
        </w:rPr>
        <w:t xml:space="preserve"> </w:t>
      </w:r>
      <w:r>
        <w:rPr>
          <w:rFonts w:cs="Arial"/>
        </w:rPr>
        <w:t xml:space="preserve"> </w:t>
      </w:r>
      <w:proofErr w:type="gramEnd"/>
      <w:r w:rsidRPr="00511D20">
        <w:rPr>
          <w:rFonts w:cs="Arial"/>
        </w:rPr>
        <w:t>Os incisos XI e XII do art. 5º da Lei Municipal nº 1.114, de 16 de abril de 2025, passam a vigorar com a seguinte redação:</w:t>
      </w:r>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1134"/>
        <w:jc w:val="both"/>
        <w:rPr>
          <w:rFonts w:cs="Arial"/>
        </w:rPr>
      </w:pPr>
      <w:proofErr w:type="gramStart"/>
      <w:r w:rsidRPr="00511D20">
        <w:rPr>
          <w:rFonts w:cs="Arial"/>
        </w:rPr>
        <w:t>“Art. 5º (...)</w:t>
      </w:r>
    </w:p>
    <w:p w:rsidR="00EA17D5" w:rsidRPr="00511D20" w:rsidRDefault="00EA17D5" w:rsidP="00EA17D5">
      <w:pPr>
        <w:spacing w:line="360" w:lineRule="auto"/>
        <w:ind w:firstLine="1134"/>
        <w:jc w:val="both"/>
        <w:rPr>
          <w:rFonts w:cs="Arial"/>
        </w:rPr>
      </w:pPr>
      <w:proofErr w:type="gramEnd"/>
      <w:r w:rsidRPr="00511D20">
        <w:rPr>
          <w:rFonts w:cs="Arial"/>
        </w:rPr>
        <w:t>(...)</w:t>
      </w:r>
    </w:p>
    <w:p w:rsidR="00EA17D5" w:rsidRPr="00511D20" w:rsidRDefault="00EA17D5" w:rsidP="00EA17D5">
      <w:pPr>
        <w:spacing w:line="360" w:lineRule="auto"/>
        <w:ind w:firstLine="1134"/>
        <w:jc w:val="both"/>
        <w:rPr>
          <w:rFonts w:cs="Arial"/>
        </w:rPr>
      </w:pPr>
      <w:r w:rsidRPr="00511D20">
        <w:rPr>
          <w:rFonts w:cs="Arial"/>
        </w:rPr>
        <w:t>XI - Secretaria Municipal de Comunicação e Turismo - SECOMT</w:t>
      </w:r>
      <w:r>
        <w:rPr>
          <w:rFonts w:cs="Arial"/>
        </w:rPr>
        <w:t>UR</w:t>
      </w:r>
      <w:r w:rsidRPr="00511D20">
        <w:rPr>
          <w:rFonts w:cs="Arial"/>
        </w:rPr>
        <w:t>;</w:t>
      </w:r>
    </w:p>
    <w:p w:rsidR="00EA17D5" w:rsidRDefault="00EA17D5" w:rsidP="00EA17D5">
      <w:pPr>
        <w:spacing w:line="360" w:lineRule="auto"/>
        <w:ind w:firstLine="1134"/>
        <w:jc w:val="both"/>
        <w:rPr>
          <w:rFonts w:cs="Arial"/>
        </w:rPr>
      </w:pPr>
      <w:proofErr w:type="gramStart"/>
      <w:r w:rsidRPr="00511D20">
        <w:rPr>
          <w:rFonts w:cs="Arial"/>
        </w:rPr>
        <w:t>XII - Secretaria Municipal de Indústria, Comércio e Serviços - S</w:t>
      </w:r>
      <w:r>
        <w:rPr>
          <w:rFonts w:cs="Arial"/>
        </w:rPr>
        <w:t>E</w:t>
      </w:r>
      <w:r w:rsidRPr="00511D20">
        <w:rPr>
          <w:rFonts w:cs="Arial"/>
        </w:rPr>
        <w:t>MICS.”</w:t>
      </w:r>
      <w:proofErr w:type="gramEnd"/>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sidRPr="00511D20">
        <w:rPr>
          <w:rFonts w:cs="Arial"/>
          <w:b/>
        </w:rPr>
        <w:t>Art. 2º</w:t>
      </w:r>
      <w:r>
        <w:rPr>
          <w:rFonts w:cs="Arial"/>
          <w:b/>
        </w:rPr>
        <w:t xml:space="preserve"> </w:t>
      </w:r>
      <w:r w:rsidRPr="00511D20">
        <w:rPr>
          <w:rFonts w:cs="Arial"/>
        </w:rPr>
        <w:t>Os §§ 15 e 16 do art. 6º da Lei Municipal nº 1.114, de 16 de abril de 2025, passam a vigorar com a seguinte redação:</w:t>
      </w:r>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1134"/>
        <w:jc w:val="both"/>
        <w:rPr>
          <w:rFonts w:cs="Arial"/>
        </w:rPr>
      </w:pPr>
      <w:proofErr w:type="gramStart"/>
      <w:r w:rsidRPr="00511D20">
        <w:rPr>
          <w:rFonts w:cs="Arial"/>
        </w:rPr>
        <w:t>“Art. 6º (...)</w:t>
      </w:r>
    </w:p>
    <w:p w:rsidR="00EA17D5" w:rsidRPr="00511D20" w:rsidRDefault="00EA17D5" w:rsidP="00EA17D5">
      <w:pPr>
        <w:spacing w:line="360" w:lineRule="auto"/>
        <w:ind w:firstLine="1134"/>
        <w:jc w:val="both"/>
        <w:rPr>
          <w:rFonts w:cs="Arial"/>
        </w:rPr>
      </w:pPr>
      <w:proofErr w:type="gramEnd"/>
      <w:r>
        <w:rPr>
          <w:rFonts w:cs="Arial"/>
        </w:rPr>
        <w:t>§15.</w:t>
      </w:r>
      <w:r w:rsidRPr="00511D20">
        <w:rPr>
          <w:rFonts w:cs="Arial"/>
        </w:rPr>
        <w:t xml:space="preserve"> A Secretaria Municipal de Comunicação e Turismo - SECOMT</w:t>
      </w:r>
      <w:r>
        <w:rPr>
          <w:rFonts w:cs="Arial"/>
        </w:rPr>
        <w:t>UR</w:t>
      </w:r>
      <w:r w:rsidRPr="00511D20">
        <w:rPr>
          <w:rFonts w:cs="Arial"/>
        </w:rPr>
        <w:t xml:space="preserve"> é integrada pelos seguintes órgãos:</w:t>
      </w:r>
    </w:p>
    <w:p w:rsidR="00EA17D5" w:rsidRPr="00511D20" w:rsidRDefault="00EA17D5" w:rsidP="00EA17D5">
      <w:pPr>
        <w:spacing w:line="360" w:lineRule="auto"/>
        <w:ind w:firstLine="1134"/>
        <w:jc w:val="both"/>
        <w:rPr>
          <w:rFonts w:cs="Arial"/>
        </w:rPr>
      </w:pPr>
      <w:r w:rsidRPr="00511D20">
        <w:rPr>
          <w:rFonts w:cs="Arial"/>
        </w:rPr>
        <w:t>I - Departamento de Comunicação Social - DECS;</w:t>
      </w:r>
    </w:p>
    <w:p w:rsidR="00EA17D5" w:rsidRPr="00511D20" w:rsidRDefault="00EA17D5" w:rsidP="00EA17D5">
      <w:pPr>
        <w:spacing w:line="360" w:lineRule="auto"/>
        <w:ind w:firstLine="1134"/>
        <w:jc w:val="both"/>
        <w:rPr>
          <w:rFonts w:cs="Arial"/>
        </w:rPr>
      </w:pPr>
      <w:r w:rsidRPr="00511D20">
        <w:rPr>
          <w:rFonts w:cs="Arial"/>
        </w:rPr>
        <w:t>II - Departamento de Criação e Artes - DECA;</w:t>
      </w: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III - Departamento de Cerimônia - DECE;</w:t>
      </w:r>
    </w:p>
    <w:p w:rsidR="00EA17D5" w:rsidRPr="00511D20" w:rsidRDefault="00EA17D5" w:rsidP="00EA17D5">
      <w:pPr>
        <w:spacing w:line="360" w:lineRule="auto"/>
        <w:ind w:firstLine="1134"/>
        <w:jc w:val="both"/>
        <w:rPr>
          <w:rFonts w:cs="Arial"/>
        </w:rPr>
      </w:pPr>
      <w:r w:rsidRPr="00511D20">
        <w:rPr>
          <w:rFonts w:cs="Arial"/>
        </w:rPr>
        <w:t>IV - Departamento de Turismo - DTU.</w:t>
      </w:r>
    </w:p>
    <w:p w:rsidR="00EA17D5" w:rsidRPr="00511D20" w:rsidRDefault="00EA17D5" w:rsidP="00EA17D5">
      <w:pPr>
        <w:spacing w:line="360" w:lineRule="auto"/>
        <w:ind w:firstLine="1134"/>
        <w:jc w:val="both"/>
        <w:rPr>
          <w:rFonts w:cs="Arial"/>
        </w:rPr>
      </w:pPr>
      <w:r>
        <w:rPr>
          <w:rFonts w:cs="Arial"/>
        </w:rPr>
        <w:t>§16</w:t>
      </w:r>
      <w:r w:rsidRPr="00511D20">
        <w:rPr>
          <w:rFonts w:cs="Arial"/>
        </w:rPr>
        <w:t xml:space="preserve"> A Secretaria Municipal de Indústria, Comércio e Serviços - S</w:t>
      </w:r>
      <w:r>
        <w:rPr>
          <w:rFonts w:cs="Arial"/>
        </w:rPr>
        <w:t>E</w:t>
      </w:r>
      <w:r w:rsidRPr="00511D20">
        <w:rPr>
          <w:rFonts w:cs="Arial"/>
        </w:rPr>
        <w:t>MICS é integrada pelos seguintes órgãos:</w:t>
      </w:r>
    </w:p>
    <w:p w:rsidR="00EA17D5" w:rsidRDefault="00EA17D5" w:rsidP="00EA17D5">
      <w:pPr>
        <w:spacing w:line="360" w:lineRule="auto"/>
        <w:ind w:firstLine="1134"/>
        <w:jc w:val="both"/>
        <w:rPr>
          <w:rFonts w:cs="Arial"/>
        </w:rPr>
      </w:pPr>
      <w:proofErr w:type="gramStart"/>
      <w:r w:rsidRPr="00511D20">
        <w:rPr>
          <w:rFonts w:cs="Arial"/>
        </w:rPr>
        <w:t>I - Departamento de Desenvolvimento Econômico - DDE.”</w:t>
      </w:r>
      <w:proofErr w:type="gramEnd"/>
    </w:p>
    <w:p w:rsidR="00EA17D5"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sidRPr="00511D20">
        <w:rPr>
          <w:rFonts w:cs="Arial"/>
          <w:b/>
        </w:rPr>
        <w:t>Art. 3º</w:t>
      </w:r>
      <w:r>
        <w:rPr>
          <w:rFonts w:cs="Arial"/>
        </w:rPr>
        <w:t xml:space="preserve"> </w:t>
      </w:r>
      <w:r w:rsidRPr="00511D20">
        <w:rPr>
          <w:rFonts w:cs="Arial"/>
        </w:rPr>
        <w:t>A Seção X do Capítulo III da Lei Municipal nº 1.114, de 16 de abril de 2025, passa a vigorar com a seguinte denominação:</w:t>
      </w:r>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Pr>
          <w:rFonts w:cs="Arial"/>
        </w:rPr>
        <w:t xml:space="preserve">         </w:t>
      </w:r>
      <w:proofErr w:type="gramStart"/>
      <w:r w:rsidRPr="00511D20">
        <w:rPr>
          <w:rFonts w:cs="Arial"/>
        </w:rPr>
        <w:t>“Seção X</w:t>
      </w:r>
    </w:p>
    <w:p w:rsidR="00EA17D5" w:rsidRDefault="00EA17D5" w:rsidP="00EA17D5">
      <w:pPr>
        <w:spacing w:line="360" w:lineRule="auto"/>
        <w:ind w:firstLine="567"/>
        <w:jc w:val="both"/>
        <w:rPr>
          <w:rFonts w:cs="Arial"/>
        </w:rPr>
      </w:pPr>
      <w:proofErr w:type="gramEnd"/>
      <w:r>
        <w:rPr>
          <w:rFonts w:cs="Arial"/>
        </w:rPr>
        <w:t xml:space="preserve">          </w:t>
      </w:r>
      <w:proofErr w:type="gramStart"/>
      <w:r w:rsidRPr="00511D20">
        <w:rPr>
          <w:rFonts w:cs="Arial"/>
        </w:rPr>
        <w:t>DA SECRETARIA MUNICIPAL DE COMUNICAÇÃO E TURISMO - SECOMT</w:t>
      </w:r>
      <w:r>
        <w:rPr>
          <w:rFonts w:cs="Arial"/>
        </w:rPr>
        <w:t>UR</w:t>
      </w:r>
      <w:r w:rsidRPr="00511D20">
        <w:rPr>
          <w:rFonts w:cs="Arial"/>
        </w:rPr>
        <w:t>”</w:t>
      </w:r>
      <w:proofErr w:type="gramEnd"/>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Pr>
          <w:rFonts w:cs="Arial"/>
          <w:b/>
        </w:rPr>
        <w:t>Art. 4</w:t>
      </w:r>
      <w:r w:rsidRPr="00511D20">
        <w:rPr>
          <w:rFonts w:cs="Arial"/>
          <w:b/>
        </w:rPr>
        <w:t>º</w:t>
      </w:r>
      <w:r w:rsidRPr="00511D20">
        <w:rPr>
          <w:rFonts w:cs="Arial"/>
        </w:rPr>
        <w:t xml:space="preserve"> O art. 25 da Lei Municipal nº 1.114, de 16 de abril de 2025, passa a vigorar com a seguinte redação:</w:t>
      </w:r>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1134"/>
        <w:jc w:val="both"/>
        <w:rPr>
          <w:rFonts w:cs="Arial"/>
        </w:rPr>
      </w:pPr>
      <w:proofErr w:type="gramStart"/>
      <w:r w:rsidRPr="00511D20">
        <w:rPr>
          <w:rFonts w:cs="Arial"/>
        </w:rPr>
        <w:t>“Art. 25.</w:t>
      </w:r>
      <w:proofErr w:type="gramEnd"/>
      <w:r w:rsidRPr="00511D20">
        <w:rPr>
          <w:rFonts w:cs="Arial"/>
        </w:rPr>
        <w:t xml:space="preserve"> A Secretaria Municipal de Comunicação</w:t>
      </w:r>
      <w:r>
        <w:rPr>
          <w:rFonts w:cs="Arial"/>
        </w:rPr>
        <w:t xml:space="preserve"> e Turismo</w:t>
      </w:r>
      <w:r w:rsidRPr="00511D20">
        <w:rPr>
          <w:rFonts w:cs="Arial"/>
        </w:rPr>
        <w:t xml:space="preserve"> - SECOM</w:t>
      </w:r>
      <w:r>
        <w:rPr>
          <w:rFonts w:cs="Arial"/>
        </w:rPr>
        <w:t>TUR</w:t>
      </w:r>
      <w:r w:rsidRPr="00511D20">
        <w:rPr>
          <w:rFonts w:cs="Arial"/>
        </w:rPr>
        <w:t xml:space="preserve"> tem por finalidade planejar, coordenar e executar a política de comunicação do Governo Municipal, bem como planejar, coordenar, promover e executar a política municipal de turismo, com as seguintes áreas de competência:</w:t>
      </w:r>
    </w:p>
    <w:p w:rsidR="00EA17D5" w:rsidRDefault="00EA17D5" w:rsidP="00EA17D5">
      <w:pPr>
        <w:spacing w:line="360" w:lineRule="auto"/>
        <w:ind w:firstLine="1134"/>
        <w:jc w:val="both"/>
        <w:rPr>
          <w:rFonts w:cs="Arial"/>
        </w:rPr>
      </w:pPr>
      <w:r w:rsidRPr="00511D20">
        <w:rPr>
          <w:rFonts w:cs="Arial"/>
        </w:rPr>
        <w:t>I - coordenar o registro e a organização de arquivos de ocorrências para a conservação do trabalho jornalístico;</w:t>
      </w:r>
    </w:p>
    <w:p w:rsidR="00EA17D5" w:rsidRDefault="00EA17D5" w:rsidP="00EA17D5">
      <w:pPr>
        <w:spacing w:line="360" w:lineRule="auto"/>
        <w:ind w:firstLine="1134"/>
        <w:jc w:val="both"/>
        <w:rPr>
          <w:rFonts w:cs="Arial"/>
        </w:rPr>
      </w:pPr>
      <w:r w:rsidRPr="00511D20">
        <w:rPr>
          <w:rFonts w:cs="Arial"/>
        </w:rPr>
        <w:t>II - planejar, coordenar e executar atividades relacionadas a eventos e publicações institucionais;</w:t>
      </w:r>
    </w:p>
    <w:p w:rsidR="00EA17D5" w:rsidRPr="00511D20" w:rsidRDefault="00EA17D5" w:rsidP="00EA17D5">
      <w:pPr>
        <w:spacing w:line="360" w:lineRule="auto"/>
        <w:ind w:firstLine="1134"/>
        <w:jc w:val="both"/>
        <w:rPr>
          <w:rFonts w:cs="Arial"/>
        </w:rPr>
      </w:pPr>
      <w:r w:rsidRPr="00511D20">
        <w:rPr>
          <w:rFonts w:cs="Arial"/>
        </w:rPr>
        <w:t>III - acompanhar, diariamente, o noticiário de interesse da administração municipal veiculado nos órgãos de imprensa;</w:t>
      </w:r>
    </w:p>
    <w:p w:rsidR="00EA17D5" w:rsidRPr="00511D20" w:rsidRDefault="00EA17D5" w:rsidP="00EA17D5">
      <w:pPr>
        <w:spacing w:line="360" w:lineRule="auto"/>
        <w:ind w:firstLine="1134"/>
        <w:jc w:val="both"/>
        <w:rPr>
          <w:rFonts w:cs="Arial"/>
        </w:rPr>
      </w:pPr>
      <w:r w:rsidRPr="00511D20">
        <w:rPr>
          <w:rFonts w:cs="Arial"/>
        </w:rPr>
        <w:t>IV - coordenar e orientar repórteres e redatores na produção de matérias jornalísticas referentes às ações do Governo Municipal;</w:t>
      </w: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V - controlar, fiscalizar e licenciar todo tipo de publicidade, em conformidade com as posturas municipais;</w:t>
      </w:r>
    </w:p>
    <w:p w:rsidR="00EA17D5" w:rsidRPr="00511D20" w:rsidRDefault="00EA17D5" w:rsidP="00EA17D5">
      <w:pPr>
        <w:spacing w:line="360" w:lineRule="auto"/>
        <w:ind w:firstLine="1134"/>
        <w:jc w:val="both"/>
        <w:rPr>
          <w:rFonts w:cs="Arial"/>
        </w:rPr>
      </w:pPr>
      <w:r w:rsidRPr="00511D20">
        <w:rPr>
          <w:rFonts w:cs="Arial"/>
        </w:rPr>
        <w:t>VI - planejar, executar e controlar as ações de publicidade e comunicação social do Governo Municipal;</w:t>
      </w:r>
    </w:p>
    <w:p w:rsidR="00EA17D5" w:rsidRPr="00511D20" w:rsidRDefault="00EA17D5" w:rsidP="00EA17D5">
      <w:pPr>
        <w:spacing w:line="360" w:lineRule="auto"/>
        <w:ind w:firstLine="1134"/>
        <w:jc w:val="both"/>
        <w:rPr>
          <w:rFonts w:cs="Arial"/>
        </w:rPr>
      </w:pPr>
      <w:r w:rsidRPr="00511D20">
        <w:rPr>
          <w:rFonts w:cs="Arial"/>
        </w:rPr>
        <w:t xml:space="preserve">VII - acompanhar a evolução tecnológica nos meios de comunicação e incorporar ferramentas modernas que </w:t>
      </w:r>
      <w:proofErr w:type="gramStart"/>
      <w:r w:rsidRPr="00511D20">
        <w:rPr>
          <w:rFonts w:cs="Arial"/>
        </w:rPr>
        <w:t>otimizem</w:t>
      </w:r>
      <w:proofErr w:type="gramEnd"/>
      <w:r w:rsidRPr="00511D20">
        <w:rPr>
          <w:rFonts w:cs="Arial"/>
        </w:rPr>
        <w:t xml:space="preserve"> a disseminação de informações e a interação com a sociedade;</w:t>
      </w:r>
    </w:p>
    <w:p w:rsidR="00EA17D5" w:rsidRPr="00511D20" w:rsidRDefault="00EA17D5" w:rsidP="00EA17D5">
      <w:pPr>
        <w:spacing w:line="360" w:lineRule="auto"/>
        <w:ind w:firstLine="1134"/>
        <w:jc w:val="both"/>
        <w:rPr>
          <w:rFonts w:cs="Arial"/>
        </w:rPr>
      </w:pPr>
      <w:r w:rsidRPr="00511D20">
        <w:rPr>
          <w:rFonts w:cs="Arial"/>
        </w:rPr>
        <w:t xml:space="preserve">VIII - desenvolver e </w:t>
      </w:r>
      <w:proofErr w:type="gramStart"/>
      <w:r w:rsidRPr="00511D20">
        <w:rPr>
          <w:rFonts w:cs="Arial"/>
        </w:rPr>
        <w:t>implementar</w:t>
      </w:r>
      <w:proofErr w:type="gramEnd"/>
      <w:r w:rsidRPr="00511D20">
        <w:rPr>
          <w:rFonts w:cs="Arial"/>
        </w:rPr>
        <w:t xml:space="preserve"> estratégias de comunicação digital, incluindo a gestão de redes sociais, aplicativos e outros meios eletrônicos, para ampliar o alcance das informações institucionais;</w:t>
      </w:r>
    </w:p>
    <w:p w:rsidR="00EA17D5" w:rsidRPr="00511D20" w:rsidRDefault="00EA17D5" w:rsidP="00EA17D5">
      <w:pPr>
        <w:spacing w:line="360" w:lineRule="auto"/>
        <w:ind w:firstLine="1134"/>
        <w:jc w:val="both"/>
        <w:rPr>
          <w:rFonts w:cs="Arial"/>
        </w:rPr>
      </w:pPr>
      <w:r w:rsidRPr="00511D20">
        <w:rPr>
          <w:rFonts w:cs="Arial"/>
        </w:rPr>
        <w:t>IX - realizar monitoramento contínuo da opinião pública e da repercussão das políticas públicas municipais, utilizando ferramentas de análise de dados e relatórios para subsidiar a tomada de decisões;</w:t>
      </w:r>
    </w:p>
    <w:p w:rsidR="00EA17D5" w:rsidRPr="00511D20" w:rsidRDefault="00EA17D5" w:rsidP="00EA17D5">
      <w:pPr>
        <w:spacing w:line="360" w:lineRule="auto"/>
        <w:ind w:firstLine="1134"/>
        <w:jc w:val="both"/>
        <w:rPr>
          <w:rFonts w:cs="Arial"/>
        </w:rPr>
      </w:pPr>
      <w:r w:rsidRPr="00511D20">
        <w:rPr>
          <w:rFonts w:cs="Arial"/>
        </w:rPr>
        <w:t>X - articular campanhas conjuntas com outras secretarias municipais para promover integração e unidade nas ações de comunicação do governo;</w:t>
      </w:r>
    </w:p>
    <w:p w:rsidR="00EA17D5" w:rsidRPr="00511D20" w:rsidRDefault="00EA17D5" w:rsidP="00EA17D5">
      <w:pPr>
        <w:spacing w:line="360" w:lineRule="auto"/>
        <w:ind w:firstLine="1134"/>
        <w:jc w:val="both"/>
        <w:rPr>
          <w:rFonts w:cs="Arial"/>
        </w:rPr>
      </w:pPr>
      <w:r w:rsidRPr="00511D20">
        <w:rPr>
          <w:rFonts w:cs="Arial"/>
        </w:rPr>
        <w:t>XI - elaborar e coordenar campanhas educativas e de conscientização sobre temas de interesse público, como saúde, educação, sustentabilidade e segurança;</w:t>
      </w:r>
    </w:p>
    <w:p w:rsidR="00EA17D5" w:rsidRPr="00511D20" w:rsidRDefault="00EA17D5" w:rsidP="00EA17D5">
      <w:pPr>
        <w:spacing w:line="360" w:lineRule="auto"/>
        <w:ind w:firstLine="1134"/>
        <w:jc w:val="both"/>
        <w:rPr>
          <w:rFonts w:cs="Arial"/>
        </w:rPr>
      </w:pPr>
      <w:r w:rsidRPr="00511D20">
        <w:rPr>
          <w:rFonts w:cs="Arial"/>
        </w:rPr>
        <w:t>XII - promover ações de fortalecimento da imagem institucional do Município em eventos regionais, nacionais e internacionais, destacando suas potencialidades e conquistas;</w:t>
      </w:r>
    </w:p>
    <w:p w:rsidR="00EA17D5" w:rsidRPr="00511D20" w:rsidRDefault="00EA17D5" w:rsidP="00EA17D5">
      <w:pPr>
        <w:spacing w:line="360" w:lineRule="auto"/>
        <w:ind w:firstLine="1134"/>
        <w:jc w:val="both"/>
        <w:rPr>
          <w:rFonts w:cs="Arial"/>
        </w:rPr>
      </w:pPr>
      <w:r w:rsidRPr="00511D20">
        <w:rPr>
          <w:rFonts w:cs="Arial"/>
        </w:rPr>
        <w:t>XIII - desenvolver parcerias com instituições acadêmicas, organizações não governamentais e empresas de tecnologia para inovação nas estratégias de comunicação e transparência pública;</w:t>
      </w:r>
    </w:p>
    <w:p w:rsidR="00EA17D5" w:rsidRPr="00511D20" w:rsidRDefault="00EA17D5" w:rsidP="00EA17D5">
      <w:pPr>
        <w:spacing w:line="360" w:lineRule="auto"/>
        <w:ind w:firstLine="1134"/>
        <w:jc w:val="both"/>
        <w:rPr>
          <w:rFonts w:cs="Arial"/>
        </w:rPr>
      </w:pPr>
      <w:r w:rsidRPr="00511D20">
        <w:rPr>
          <w:rFonts w:cs="Arial"/>
        </w:rPr>
        <w:t>XIV - coordenar a produção de conteúdo audiovisual institucional, incluindo vídeos, documentários e transmissões ao vivo, para divulgação das ações e projetos do Governo Municipal;</w:t>
      </w:r>
    </w:p>
    <w:p w:rsidR="00EA17D5" w:rsidRPr="00511D20" w:rsidRDefault="00EA17D5" w:rsidP="00EA17D5">
      <w:pPr>
        <w:spacing w:line="360" w:lineRule="auto"/>
        <w:ind w:firstLine="1134"/>
        <w:jc w:val="both"/>
        <w:rPr>
          <w:rFonts w:cs="Arial"/>
        </w:rPr>
      </w:pPr>
      <w:r w:rsidRPr="00511D20">
        <w:rPr>
          <w:rFonts w:cs="Arial"/>
        </w:rPr>
        <w:t>XV - coordenar a produção e distribuição de boletins informativos periódicos sobre as ações do Governo Municipal, tanto em formato digital quanto impresso;</w:t>
      </w:r>
    </w:p>
    <w:p w:rsidR="00867DB3" w:rsidRDefault="00867DB3" w:rsidP="00EA17D5">
      <w:pPr>
        <w:spacing w:line="360" w:lineRule="auto"/>
        <w:ind w:firstLine="1134"/>
        <w:jc w:val="both"/>
        <w:rPr>
          <w:rFonts w:cs="Arial"/>
        </w:rPr>
      </w:pP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 xml:space="preserve">XVI - fomentar a inclusão digital e a acessibilidade nas comunicações municipais, garantindo que todos os materiais sejam disponibilizados em formatos acessíveis, como </w:t>
      </w:r>
      <w:proofErr w:type="spellStart"/>
      <w:r w:rsidRPr="00511D20">
        <w:rPr>
          <w:rFonts w:cs="Arial"/>
        </w:rPr>
        <w:t>audiodescrição</w:t>
      </w:r>
      <w:proofErr w:type="spellEnd"/>
      <w:r w:rsidRPr="00511D20">
        <w:rPr>
          <w:rFonts w:cs="Arial"/>
        </w:rPr>
        <w:t>, legendas e tradução em Libras;</w:t>
      </w:r>
    </w:p>
    <w:p w:rsidR="00EA17D5" w:rsidRPr="00511D20" w:rsidRDefault="00EA17D5" w:rsidP="00EA17D5">
      <w:pPr>
        <w:spacing w:line="360" w:lineRule="auto"/>
        <w:ind w:firstLine="1134"/>
        <w:jc w:val="both"/>
        <w:rPr>
          <w:rFonts w:cs="Arial"/>
        </w:rPr>
      </w:pPr>
      <w:r w:rsidRPr="00511D20">
        <w:rPr>
          <w:rFonts w:cs="Arial"/>
        </w:rPr>
        <w:t>XVII - planejar e executar ações de comunicação de crise, com estratégias específicas para informar a população e mitigar impactos negativos em situações emergenciais;</w:t>
      </w:r>
    </w:p>
    <w:p w:rsidR="00EA17D5" w:rsidRDefault="00EA17D5" w:rsidP="00EA17D5">
      <w:pPr>
        <w:spacing w:line="360" w:lineRule="auto"/>
        <w:ind w:firstLine="1134"/>
        <w:jc w:val="both"/>
        <w:rPr>
          <w:rFonts w:cs="Arial"/>
        </w:rPr>
      </w:pPr>
      <w:r w:rsidRPr="00511D20">
        <w:rPr>
          <w:rFonts w:cs="Arial"/>
        </w:rPr>
        <w:t>XVIII - gerenciar e supervisionar o uso de marcas, logotipos e outros elementos visuais institucionais, garantindo sua aplicação padronizada e conforme a legislação;</w:t>
      </w:r>
    </w:p>
    <w:p w:rsidR="00EA17D5" w:rsidRPr="00511D20" w:rsidRDefault="00EA17D5" w:rsidP="00EA17D5">
      <w:pPr>
        <w:spacing w:line="360" w:lineRule="auto"/>
        <w:ind w:firstLine="1134"/>
        <w:jc w:val="both"/>
        <w:rPr>
          <w:rFonts w:cs="Arial"/>
        </w:rPr>
      </w:pPr>
      <w:r w:rsidRPr="00511D20">
        <w:rPr>
          <w:rFonts w:cs="Arial"/>
        </w:rPr>
        <w:t>XIX - planejar, coordenar e executar a política municipal de turismo, em articulação com os demais órgãos da Administração Pública Municipal;</w:t>
      </w:r>
    </w:p>
    <w:p w:rsidR="00EA17D5" w:rsidRPr="00511D20" w:rsidRDefault="00EA17D5" w:rsidP="00EA17D5">
      <w:pPr>
        <w:spacing w:line="360" w:lineRule="auto"/>
        <w:ind w:firstLine="1134"/>
        <w:jc w:val="both"/>
        <w:rPr>
          <w:rFonts w:cs="Arial"/>
        </w:rPr>
      </w:pPr>
      <w:r w:rsidRPr="00511D20">
        <w:rPr>
          <w:rFonts w:cs="Arial"/>
        </w:rPr>
        <w:t>XX - promover, divulgar e valorizar os atrativos turísticos, naturais, culturais, históricos, religiosos, esportivos, gastronômicos e de eventos do Município;</w:t>
      </w:r>
    </w:p>
    <w:p w:rsidR="00EA17D5" w:rsidRDefault="00EA17D5" w:rsidP="00EA17D5">
      <w:pPr>
        <w:spacing w:line="360" w:lineRule="auto"/>
        <w:ind w:firstLine="1134"/>
        <w:jc w:val="both"/>
        <w:rPr>
          <w:rFonts w:cs="Arial"/>
        </w:rPr>
      </w:pPr>
      <w:r w:rsidRPr="00511D20">
        <w:rPr>
          <w:rFonts w:cs="Arial"/>
        </w:rPr>
        <w:t>XXI - elaborar e executar campanhas, roteiros, calendários, materiais institucionais e ações de marketing voltadas à promoção turística do Município;</w:t>
      </w:r>
    </w:p>
    <w:p w:rsidR="00EA17D5" w:rsidRPr="00511D20" w:rsidRDefault="00EA17D5" w:rsidP="00EA17D5">
      <w:pPr>
        <w:spacing w:line="360" w:lineRule="auto"/>
        <w:ind w:firstLine="1134"/>
        <w:jc w:val="both"/>
        <w:rPr>
          <w:rFonts w:cs="Arial"/>
        </w:rPr>
      </w:pPr>
      <w:r w:rsidRPr="00511D20">
        <w:rPr>
          <w:rFonts w:cs="Arial"/>
        </w:rPr>
        <w:t>XXII - apoiar e incentivar o turismo rural, o ecoturismo, o turismo cultural, o turismo</w:t>
      </w:r>
      <w:proofErr w:type="gramStart"/>
      <w:r w:rsidRPr="00511D20">
        <w:rPr>
          <w:rFonts w:cs="Arial"/>
        </w:rPr>
        <w:t xml:space="preserve"> </w:t>
      </w:r>
      <w:r>
        <w:rPr>
          <w:rFonts w:cs="Arial"/>
        </w:rPr>
        <w:t xml:space="preserve"> </w:t>
      </w:r>
      <w:proofErr w:type="gramEnd"/>
      <w:r w:rsidRPr="00511D20">
        <w:rPr>
          <w:rFonts w:cs="Arial"/>
        </w:rPr>
        <w:t>religioso e o turismo de eventos, observadas as diretrizes de sustentabilidade e valorização da identidade local;</w:t>
      </w:r>
    </w:p>
    <w:p w:rsidR="00EA17D5" w:rsidRPr="00511D20" w:rsidRDefault="00EA17D5" w:rsidP="00EA17D5">
      <w:pPr>
        <w:spacing w:line="360" w:lineRule="auto"/>
        <w:ind w:firstLine="1134"/>
        <w:jc w:val="both"/>
        <w:rPr>
          <w:rFonts w:cs="Arial"/>
        </w:rPr>
      </w:pPr>
      <w:r w:rsidRPr="00511D20">
        <w:rPr>
          <w:rFonts w:cs="Arial"/>
        </w:rPr>
        <w:t>XXIII - articular a captação de recursos, convênios, parcerias e apoio técnico junto a órgãos públicos e entidades privadas para o desenvolvimento do turismo municipal;</w:t>
      </w:r>
    </w:p>
    <w:p w:rsidR="00EA17D5" w:rsidRPr="00511D20" w:rsidRDefault="00EA17D5" w:rsidP="00EA17D5">
      <w:pPr>
        <w:spacing w:line="360" w:lineRule="auto"/>
        <w:ind w:firstLine="1134"/>
        <w:jc w:val="both"/>
        <w:rPr>
          <w:rFonts w:cs="Arial"/>
        </w:rPr>
      </w:pPr>
      <w:r w:rsidRPr="00511D20">
        <w:rPr>
          <w:rFonts w:cs="Arial"/>
        </w:rPr>
        <w:t>XXIV - coordenar o inventário, a sinalização, a qualificação e a promoção dos atrativos, equipamentos e serviços turísticos do Município;</w:t>
      </w:r>
    </w:p>
    <w:p w:rsidR="00EA17D5" w:rsidRDefault="00EA17D5" w:rsidP="00EA17D5">
      <w:pPr>
        <w:spacing w:line="360" w:lineRule="auto"/>
        <w:ind w:firstLine="1134"/>
        <w:jc w:val="both"/>
        <w:rPr>
          <w:rFonts w:cs="Arial"/>
        </w:rPr>
      </w:pPr>
      <w:r w:rsidRPr="00511D20">
        <w:rPr>
          <w:rFonts w:cs="Arial"/>
        </w:rPr>
        <w:t>XXV - coordenar, por intermédio do Departamento de Turismo - DTU, as ações de atendimento, orientação e informação ao visitante, bem como a integração com os agentes do setor turístico local;</w:t>
      </w:r>
    </w:p>
    <w:p w:rsidR="00EA17D5" w:rsidRPr="00511D20" w:rsidRDefault="00EA17D5" w:rsidP="00EA17D5">
      <w:pPr>
        <w:spacing w:line="360" w:lineRule="auto"/>
        <w:ind w:firstLine="1134"/>
        <w:jc w:val="both"/>
        <w:rPr>
          <w:rFonts w:cs="Arial"/>
        </w:rPr>
      </w:pPr>
      <w:r w:rsidRPr="00511D20">
        <w:rPr>
          <w:rFonts w:cs="Arial"/>
        </w:rPr>
        <w:t>XXVI -</w:t>
      </w:r>
      <w:r>
        <w:rPr>
          <w:rFonts w:cs="Arial"/>
        </w:rPr>
        <w:t xml:space="preserve"> </w:t>
      </w:r>
      <w:r w:rsidRPr="00511D20">
        <w:rPr>
          <w:rFonts w:cs="Arial"/>
        </w:rPr>
        <w:t>promover a captação de patrocínios junto ao comércio e às empresas locais para a realização de eventos públicos, incentivando a colaboração entre o setor privado e o poder público, com vistas ao fortalecimento econômico e à valorização das iniciativas municipais;</w:t>
      </w: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XXVII - incentivar a participação direta dos comerciantes locais nos eventos natalinos promovidos pelo Município, por meio de feiras, exposições, decorações temáticas e outras iniciativas que fortaleçam o comércio local e valorizem a tradição cultural da época;</w:t>
      </w:r>
    </w:p>
    <w:p w:rsidR="00EA17D5" w:rsidRPr="00511D20" w:rsidRDefault="00EA17D5" w:rsidP="00EA17D5">
      <w:pPr>
        <w:spacing w:line="360" w:lineRule="auto"/>
        <w:ind w:firstLine="1134"/>
        <w:jc w:val="both"/>
        <w:rPr>
          <w:rFonts w:cs="Arial"/>
        </w:rPr>
      </w:pPr>
      <w:proofErr w:type="gramStart"/>
      <w:r w:rsidRPr="00511D20">
        <w:rPr>
          <w:rFonts w:cs="Arial"/>
        </w:rPr>
        <w:t>XXV</w:t>
      </w:r>
      <w:r>
        <w:rPr>
          <w:rFonts w:cs="Arial"/>
        </w:rPr>
        <w:t>II</w:t>
      </w:r>
      <w:r w:rsidRPr="00511D20">
        <w:rPr>
          <w:rFonts w:cs="Arial"/>
        </w:rPr>
        <w:t>I - executar outras atividades correlatas.”</w:t>
      </w:r>
      <w:proofErr w:type="gramEnd"/>
    </w:p>
    <w:p w:rsidR="00EA17D5" w:rsidRPr="00511D20" w:rsidRDefault="00EA17D5" w:rsidP="00EA17D5">
      <w:pPr>
        <w:spacing w:line="360" w:lineRule="auto"/>
        <w:ind w:firstLine="1134"/>
        <w:jc w:val="both"/>
        <w:rPr>
          <w:rFonts w:cs="Arial"/>
        </w:rPr>
      </w:pPr>
    </w:p>
    <w:p w:rsidR="00EA17D5" w:rsidRPr="00511D20" w:rsidRDefault="00EA17D5" w:rsidP="00EA17D5">
      <w:pPr>
        <w:spacing w:line="360" w:lineRule="auto"/>
        <w:ind w:firstLine="567"/>
        <w:jc w:val="both"/>
        <w:rPr>
          <w:rFonts w:cs="Arial"/>
        </w:rPr>
      </w:pPr>
      <w:r w:rsidRPr="00511D20">
        <w:rPr>
          <w:rFonts w:cs="Arial"/>
          <w:b/>
        </w:rPr>
        <w:t>Art. 5º</w:t>
      </w:r>
      <w:r w:rsidRPr="00511D20">
        <w:rPr>
          <w:rFonts w:cs="Arial"/>
        </w:rPr>
        <w:t xml:space="preserve"> A Seção XI do Capítulo III da Lei Municipal nº 1.114, de 16 de abril de 2025, passa a vigorar com a seguinte denominação:</w:t>
      </w:r>
    </w:p>
    <w:p w:rsidR="00EA17D5" w:rsidRPr="00511D20" w:rsidRDefault="00EA17D5"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proofErr w:type="gramStart"/>
      <w:r w:rsidRPr="00511D20">
        <w:rPr>
          <w:rFonts w:cs="Arial"/>
        </w:rPr>
        <w:t>“Seção XI</w:t>
      </w:r>
    </w:p>
    <w:p w:rsidR="00EA17D5" w:rsidRPr="00511D20" w:rsidRDefault="00EA17D5" w:rsidP="00EA17D5">
      <w:pPr>
        <w:spacing w:line="360" w:lineRule="auto"/>
        <w:ind w:firstLine="1134"/>
        <w:jc w:val="both"/>
        <w:rPr>
          <w:rFonts w:cs="Arial"/>
        </w:rPr>
      </w:pPr>
      <w:r w:rsidRPr="00511D20">
        <w:rPr>
          <w:rFonts w:cs="Arial"/>
        </w:rPr>
        <w:t>Secretaria Municipal de Indústria, Comércio e Serviços - S</w:t>
      </w:r>
      <w:r>
        <w:rPr>
          <w:rFonts w:cs="Arial"/>
        </w:rPr>
        <w:t>E</w:t>
      </w:r>
      <w:r w:rsidRPr="00511D20">
        <w:rPr>
          <w:rFonts w:cs="Arial"/>
        </w:rPr>
        <w:t>MICS”</w:t>
      </w:r>
      <w:proofErr w:type="gramEnd"/>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sidRPr="00EE5DC3">
        <w:rPr>
          <w:rFonts w:cs="Arial"/>
          <w:b/>
        </w:rPr>
        <w:t>Art. 6º</w:t>
      </w:r>
      <w:r w:rsidRPr="00511D20">
        <w:rPr>
          <w:rFonts w:cs="Arial"/>
        </w:rPr>
        <w:t xml:space="preserve"> O art. 26 da Lei Municipal nº 1.114, de 16 de abril de 2025, passa a vigorar com a seguinte redação:</w:t>
      </w:r>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1134"/>
        <w:jc w:val="both"/>
        <w:rPr>
          <w:rFonts w:cs="Arial"/>
        </w:rPr>
      </w:pPr>
      <w:proofErr w:type="gramStart"/>
      <w:r w:rsidRPr="00511D20">
        <w:rPr>
          <w:rFonts w:cs="Arial"/>
        </w:rPr>
        <w:t>“Art. 26.</w:t>
      </w:r>
      <w:proofErr w:type="gramEnd"/>
      <w:r w:rsidRPr="00511D20">
        <w:rPr>
          <w:rFonts w:cs="Arial"/>
        </w:rPr>
        <w:t xml:space="preserve"> A Secretaria Municipal de Indústria, Comércio e Serviços - S</w:t>
      </w:r>
      <w:r>
        <w:rPr>
          <w:rFonts w:cs="Arial"/>
        </w:rPr>
        <w:t>E</w:t>
      </w:r>
      <w:r w:rsidRPr="00511D20">
        <w:rPr>
          <w:rFonts w:cs="Arial"/>
        </w:rPr>
        <w:t>MICS tem por finalidade planejar, coordenar e executar a política de desenvolvimento econômico do Município, com as seguintes áreas de competência:</w:t>
      </w:r>
    </w:p>
    <w:p w:rsidR="00EA17D5" w:rsidRDefault="00EA17D5" w:rsidP="00EA17D5">
      <w:pPr>
        <w:spacing w:line="360" w:lineRule="auto"/>
        <w:ind w:firstLine="1134"/>
        <w:jc w:val="both"/>
        <w:rPr>
          <w:rFonts w:cs="Arial"/>
        </w:rPr>
      </w:pPr>
      <w:r w:rsidRPr="00511D20">
        <w:rPr>
          <w:rFonts w:cs="Arial"/>
        </w:rPr>
        <w:t xml:space="preserve">I - promover e coordenar estudos e projetos voltados ao desenvolvimento econômico do </w:t>
      </w:r>
    </w:p>
    <w:p w:rsidR="00EA17D5" w:rsidRPr="00511D20" w:rsidRDefault="00EA17D5" w:rsidP="00EA17D5">
      <w:pPr>
        <w:spacing w:line="360" w:lineRule="auto"/>
        <w:jc w:val="both"/>
        <w:rPr>
          <w:rFonts w:cs="Arial"/>
        </w:rPr>
      </w:pPr>
      <w:r w:rsidRPr="00511D20">
        <w:rPr>
          <w:rFonts w:cs="Arial"/>
        </w:rPr>
        <w:t>Município;</w:t>
      </w:r>
    </w:p>
    <w:p w:rsidR="00EA17D5" w:rsidRPr="00511D20" w:rsidRDefault="00EA17D5" w:rsidP="00867DB3">
      <w:pPr>
        <w:spacing w:line="360" w:lineRule="auto"/>
        <w:ind w:firstLine="1134"/>
        <w:jc w:val="both"/>
        <w:rPr>
          <w:rFonts w:cs="Arial"/>
        </w:rPr>
      </w:pPr>
      <w:r w:rsidRPr="00511D20">
        <w:rPr>
          <w:rFonts w:cs="Arial"/>
        </w:rPr>
        <w:t>II - propor políticas e estratégias para o fortalecimento e expansão das atividades industriais, comerciais e de serviços;</w:t>
      </w:r>
    </w:p>
    <w:p w:rsidR="00EA17D5" w:rsidRPr="00511D20" w:rsidRDefault="00EA17D5" w:rsidP="00EA17D5">
      <w:pPr>
        <w:spacing w:line="360" w:lineRule="auto"/>
        <w:ind w:firstLine="1134"/>
        <w:jc w:val="both"/>
        <w:rPr>
          <w:rFonts w:cs="Arial"/>
        </w:rPr>
      </w:pPr>
      <w:r w:rsidRPr="00511D20">
        <w:rPr>
          <w:rFonts w:cs="Arial"/>
        </w:rPr>
        <w:t>III - incentivar e orientar a instalação e localização de indústrias que utilizem os insumos disponíveis no Município, respeitando a preservação do meio ambiente;</w:t>
      </w:r>
    </w:p>
    <w:p w:rsidR="00EA17D5" w:rsidRPr="00511D20" w:rsidRDefault="00EA17D5" w:rsidP="00EA17D5">
      <w:pPr>
        <w:spacing w:line="360" w:lineRule="auto"/>
        <w:ind w:firstLine="1134"/>
        <w:jc w:val="both"/>
        <w:rPr>
          <w:rFonts w:cs="Arial"/>
        </w:rPr>
      </w:pPr>
      <w:r w:rsidRPr="00511D20">
        <w:rPr>
          <w:rFonts w:cs="Arial"/>
        </w:rPr>
        <w:t>IV - promover programas de fomento às atividades industriais e comerciais compatíveis com a vocação econômica local;</w:t>
      </w:r>
    </w:p>
    <w:p w:rsidR="00867DB3" w:rsidRDefault="00867DB3" w:rsidP="00EA17D5">
      <w:pPr>
        <w:spacing w:line="360" w:lineRule="auto"/>
        <w:ind w:firstLine="1134"/>
        <w:jc w:val="both"/>
        <w:rPr>
          <w:rFonts w:cs="Arial"/>
        </w:rPr>
      </w:pPr>
    </w:p>
    <w:p w:rsidR="00867DB3" w:rsidRDefault="00867DB3" w:rsidP="00EA17D5">
      <w:pPr>
        <w:spacing w:line="360" w:lineRule="auto"/>
        <w:ind w:firstLine="1134"/>
        <w:jc w:val="both"/>
        <w:rPr>
          <w:rFonts w:cs="Arial"/>
        </w:rPr>
      </w:pP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V - executar o controle e a fiscalização das atividades comerciais, industriais e de serviços, garantindo que sejam instaladas em locais adequados e em conformidade com a legislação vigente;</w:t>
      </w:r>
    </w:p>
    <w:p w:rsidR="00EA17D5" w:rsidRPr="00511D20" w:rsidRDefault="00EA17D5" w:rsidP="00EA17D5">
      <w:pPr>
        <w:spacing w:line="360" w:lineRule="auto"/>
        <w:ind w:firstLine="1134"/>
        <w:jc w:val="both"/>
        <w:rPr>
          <w:rFonts w:cs="Arial"/>
        </w:rPr>
      </w:pPr>
      <w:r w:rsidRPr="00511D20">
        <w:rPr>
          <w:rFonts w:cs="Arial"/>
        </w:rPr>
        <w:t>VI - estimular o empreendedorismo no âmbito municipal, promovendo ações que incentivem a inovação e a criação de novos negócios;</w:t>
      </w:r>
    </w:p>
    <w:p w:rsidR="00EA17D5" w:rsidRPr="00511D20" w:rsidRDefault="00EA17D5" w:rsidP="00EA17D5">
      <w:pPr>
        <w:spacing w:line="360" w:lineRule="auto"/>
        <w:ind w:firstLine="1134"/>
        <w:jc w:val="both"/>
        <w:rPr>
          <w:rFonts w:cs="Arial"/>
        </w:rPr>
      </w:pPr>
      <w:r w:rsidRPr="00511D20">
        <w:rPr>
          <w:rFonts w:cs="Arial"/>
        </w:rPr>
        <w:t xml:space="preserve">VII - </w:t>
      </w:r>
      <w:proofErr w:type="gramStart"/>
      <w:r w:rsidRPr="00511D20">
        <w:rPr>
          <w:rFonts w:cs="Arial"/>
        </w:rPr>
        <w:t>implementar</w:t>
      </w:r>
      <w:proofErr w:type="gramEnd"/>
      <w:r w:rsidRPr="00511D20">
        <w:rPr>
          <w:rFonts w:cs="Arial"/>
        </w:rPr>
        <w:t xml:space="preserve"> programas específicos para apoiar e fortalecer as micro e pequenas empresas sediadas no Município;</w:t>
      </w:r>
    </w:p>
    <w:p w:rsidR="00EA17D5" w:rsidRPr="00511D20" w:rsidRDefault="00EA17D5" w:rsidP="00EA17D5">
      <w:pPr>
        <w:spacing w:line="360" w:lineRule="auto"/>
        <w:ind w:firstLine="1134"/>
        <w:jc w:val="both"/>
        <w:rPr>
          <w:rFonts w:cs="Arial"/>
        </w:rPr>
      </w:pPr>
      <w:r w:rsidRPr="00511D20">
        <w:rPr>
          <w:rFonts w:cs="Arial"/>
        </w:rPr>
        <w:t>VIII - organizar feiras, eventos e exposições que promovam o desenvolvimento econômico local;</w:t>
      </w:r>
    </w:p>
    <w:p w:rsidR="00EA17D5" w:rsidRPr="00511D20" w:rsidRDefault="00EA17D5" w:rsidP="00EA17D5">
      <w:pPr>
        <w:spacing w:line="360" w:lineRule="auto"/>
        <w:ind w:firstLine="1134"/>
        <w:jc w:val="both"/>
        <w:rPr>
          <w:rFonts w:cs="Arial"/>
        </w:rPr>
      </w:pPr>
      <w:r w:rsidRPr="00511D20">
        <w:rPr>
          <w:rFonts w:cs="Arial"/>
        </w:rPr>
        <w:t>IX - divulgar os produtos do artesanato, da indústria, do comércio e dos serviços do Município, mediante campanhas publicitárias e participação em feiras e eventos externos;</w:t>
      </w:r>
    </w:p>
    <w:p w:rsidR="00EA17D5" w:rsidRPr="00511D20" w:rsidRDefault="00EA17D5" w:rsidP="00EA17D5">
      <w:pPr>
        <w:spacing w:line="360" w:lineRule="auto"/>
        <w:ind w:firstLine="1134"/>
        <w:jc w:val="both"/>
        <w:rPr>
          <w:rFonts w:cs="Arial"/>
        </w:rPr>
      </w:pPr>
      <w:r w:rsidRPr="00511D20">
        <w:rPr>
          <w:rFonts w:cs="Arial"/>
        </w:rPr>
        <w:t>X - elaborar e propor políticas de incentivos fiscais para atrair novos investidores e fomentar a economia local;</w:t>
      </w:r>
    </w:p>
    <w:p w:rsidR="00EA17D5" w:rsidRPr="00511D20" w:rsidRDefault="00EA17D5" w:rsidP="00EA17D5">
      <w:pPr>
        <w:spacing w:line="360" w:lineRule="auto"/>
        <w:ind w:firstLine="1134"/>
        <w:jc w:val="both"/>
        <w:rPr>
          <w:rFonts w:cs="Arial"/>
        </w:rPr>
      </w:pPr>
      <w:r w:rsidRPr="00511D20">
        <w:rPr>
          <w:rFonts w:cs="Arial"/>
        </w:rPr>
        <w:t>XI - fomentar a capacitação e qualificação profissional em parceria com instituições de ensino e entidades privadas, visando atender às demandas do mercado local;</w:t>
      </w:r>
    </w:p>
    <w:p w:rsidR="00EA17D5" w:rsidRPr="00511D20" w:rsidRDefault="00EA17D5" w:rsidP="00EA17D5">
      <w:pPr>
        <w:spacing w:line="360" w:lineRule="auto"/>
        <w:ind w:firstLine="1134"/>
        <w:jc w:val="both"/>
        <w:rPr>
          <w:rFonts w:cs="Arial"/>
        </w:rPr>
      </w:pPr>
      <w:r w:rsidRPr="00511D20">
        <w:rPr>
          <w:rFonts w:cs="Arial"/>
        </w:rPr>
        <w:t xml:space="preserve">XII - criar e </w:t>
      </w:r>
      <w:proofErr w:type="gramStart"/>
      <w:r w:rsidRPr="00511D20">
        <w:rPr>
          <w:rFonts w:cs="Arial"/>
        </w:rPr>
        <w:t>implementar</w:t>
      </w:r>
      <w:proofErr w:type="gramEnd"/>
      <w:r w:rsidRPr="00511D20">
        <w:rPr>
          <w:rFonts w:cs="Arial"/>
        </w:rPr>
        <w:t xml:space="preserve"> políticas de estímulo à economia criativa, promovendo áreas como design, cultura, tecnologia e inovação;</w:t>
      </w:r>
    </w:p>
    <w:p w:rsidR="00EA17D5" w:rsidRPr="00511D20" w:rsidRDefault="00EA17D5" w:rsidP="00EA17D5">
      <w:pPr>
        <w:spacing w:line="360" w:lineRule="auto"/>
        <w:ind w:firstLine="1134"/>
        <w:jc w:val="both"/>
        <w:rPr>
          <w:rFonts w:cs="Arial"/>
        </w:rPr>
      </w:pPr>
      <w:r w:rsidRPr="00511D20">
        <w:rPr>
          <w:rFonts w:cs="Arial"/>
        </w:rPr>
        <w:t>XIII - desenvolver parcerias público-privadas para incentivar a modernização das infraestruturas voltadas aos setores industrial, comercial e de serviços;</w:t>
      </w:r>
    </w:p>
    <w:p w:rsidR="00EA17D5" w:rsidRPr="00511D20" w:rsidRDefault="00EA17D5" w:rsidP="00EA17D5">
      <w:pPr>
        <w:spacing w:line="360" w:lineRule="auto"/>
        <w:ind w:firstLine="1134"/>
        <w:jc w:val="both"/>
        <w:rPr>
          <w:rFonts w:cs="Arial"/>
        </w:rPr>
      </w:pPr>
      <w:r w:rsidRPr="00511D20">
        <w:rPr>
          <w:rFonts w:cs="Arial"/>
        </w:rPr>
        <w:t>XIV - promover ações de integração entre produtores locais e mercados consumidores externos, facilitando o acesso a novos mercados;</w:t>
      </w:r>
    </w:p>
    <w:p w:rsidR="00EA17D5" w:rsidRDefault="00EA17D5" w:rsidP="00EA17D5">
      <w:pPr>
        <w:spacing w:line="360" w:lineRule="auto"/>
        <w:ind w:firstLine="1134"/>
        <w:jc w:val="both"/>
        <w:rPr>
          <w:rFonts w:cs="Arial"/>
        </w:rPr>
      </w:pPr>
      <w:r w:rsidRPr="00511D20">
        <w:rPr>
          <w:rFonts w:cs="Arial"/>
        </w:rPr>
        <w:t>XV - coordenar estudos e ações para identificar e desenvolver cadeias produtivas estratégicas no Município;</w:t>
      </w:r>
    </w:p>
    <w:p w:rsidR="00EA17D5" w:rsidRDefault="00EA17D5" w:rsidP="00EA17D5">
      <w:pPr>
        <w:spacing w:line="360" w:lineRule="auto"/>
        <w:ind w:firstLine="1134"/>
        <w:jc w:val="both"/>
        <w:rPr>
          <w:rFonts w:cs="Arial"/>
        </w:rPr>
      </w:pPr>
      <w:r w:rsidRPr="00511D20">
        <w:rPr>
          <w:rFonts w:cs="Arial"/>
        </w:rPr>
        <w:t>XVI - planejar e executar programas de fortalecimento da competitividade econômica municipal;</w:t>
      </w:r>
    </w:p>
    <w:p w:rsidR="00EA17D5" w:rsidRDefault="00EA17D5" w:rsidP="00EA17D5">
      <w:pPr>
        <w:spacing w:line="360" w:lineRule="auto"/>
        <w:ind w:firstLine="1134"/>
        <w:jc w:val="both"/>
        <w:rPr>
          <w:rFonts w:cs="Arial"/>
        </w:rPr>
      </w:pPr>
      <w:r w:rsidRPr="00511D20">
        <w:rPr>
          <w:rFonts w:cs="Arial"/>
        </w:rPr>
        <w:t>XVII - valorizar e promover os ativos econômicos, produtivos e culturais do Município como instrumentos de desenvolvimento local;</w:t>
      </w:r>
    </w:p>
    <w:p w:rsidR="00EA17D5" w:rsidRPr="00511D20" w:rsidRDefault="00EA17D5" w:rsidP="00EA17D5">
      <w:pPr>
        <w:spacing w:line="360" w:lineRule="auto"/>
        <w:ind w:firstLine="1134"/>
        <w:jc w:val="both"/>
        <w:rPr>
          <w:rFonts w:cs="Arial"/>
        </w:rPr>
      </w:pPr>
    </w:p>
    <w:p w:rsidR="00867DB3" w:rsidRDefault="00867DB3" w:rsidP="00EA17D5">
      <w:pPr>
        <w:spacing w:line="360" w:lineRule="auto"/>
        <w:ind w:firstLine="1134"/>
        <w:jc w:val="both"/>
        <w:rPr>
          <w:rFonts w:cs="Arial"/>
        </w:rPr>
      </w:pPr>
    </w:p>
    <w:p w:rsidR="00EA17D5" w:rsidRPr="00511D20" w:rsidRDefault="00EA17D5" w:rsidP="00EA17D5">
      <w:pPr>
        <w:spacing w:line="360" w:lineRule="auto"/>
        <w:ind w:firstLine="1134"/>
        <w:jc w:val="both"/>
        <w:rPr>
          <w:rFonts w:cs="Arial"/>
        </w:rPr>
      </w:pPr>
      <w:r w:rsidRPr="00511D20">
        <w:rPr>
          <w:rFonts w:cs="Arial"/>
        </w:rPr>
        <w:t xml:space="preserve">XVIII - desenvolver e </w:t>
      </w:r>
      <w:proofErr w:type="gramStart"/>
      <w:r w:rsidRPr="00511D20">
        <w:rPr>
          <w:rFonts w:cs="Arial"/>
        </w:rPr>
        <w:t>implementar</w:t>
      </w:r>
      <w:proofErr w:type="gramEnd"/>
      <w:r w:rsidRPr="00511D20">
        <w:rPr>
          <w:rFonts w:cs="Arial"/>
        </w:rPr>
        <w:t xml:space="preserve"> políticas de responsabilidade socioambiental nas atividades industriais e comerciais do Município;</w:t>
      </w:r>
    </w:p>
    <w:p w:rsidR="00EA17D5" w:rsidRPr="00511D20" w:rsidRDefault="00EA17D5" w:rsidP="00EA17D5">
      <w:pPr>
        <w:spacing w:line="360" w:lineRule="auto"/>
        <w:ind w:firstLine="1134"/>
        <w:jc w:val="both"/>
        <w:rPr>
          <w:rFonts w:cs="Arial"/>
        </w:rPr>
      </w:pPr>
      <w:r w:rsidRPr="00511D20">
        <w:rPr>
          <w:rFonts w:cs="Arial"/>
        </w:rPr>
        <w:t>XIX - apoiar e incentivar práticas econômicas sustentáveis, com foco na inovação e na valorização dos recursos locais;</w:t>
      </w:r>
    </w:p>
    <w:p w:rsidR="00EA17D5" w:rsidRPr="00511D20" w:rsidRDefault="00EA17D5" w:rsidP="00EA17D5">
      <w:pPr>
        <w:spacing w:line="360" w:lineRule="auto"/>
        <w:ind w:firstLine="1134"/>
        <w:jc w:val="both"/>
        <w:rPr>
          <w:rFonts w:cs="Arial"/>
        </w:rPr>
      </w:pPr>
      <w:r w:rsidRPr="00511D20">
        <w:rPr>
          <w:rFonts w:cs="Arial"/>
        </w:rPr>
        <w:t xml:space="preserve">XX - elaborar e </w:t>
      </w:r>
      <w:proofErr w:type="gramStart"/>
      <w:r w:rsidRPr="00511D20">
        <w:rPr>
          <w:rFonts w:cs="Arial"/>
        </w:rPr>
        <w:t>implementar</w:t>
      </w:r>
      <w:proofErr w:type="gramEnd"/>
      <w:r w:rsidRPr="00511D20">
        <w:rPr>
          <w:rFonts w:cs="Arial"/>
        </w:rPr>
        <w:t xml:space="preserve"> estratégias de marketing territorial para atrair investimentos e novos empreendimentos ao Município;</w:t>
      </w:r>
    </w:p>
    <w:p w:rsidR="00EA17D5" w:rsidRPr="00511D20" w:rsidRDefault="00EA17D5" w:rsidP="00EA17D5">
      <w:pPr>
        <w:spacing w:line="360" w:lineRule="auto"/>
        <w:ind w:firstLine="1134"/>
        <w:jc w:val="both"/>
        <w:rPr>
          <w:rFonts w:cs="Arial"/>
        </w:rPr>
      </w:pPr>
      <w:r w:rsidRPr="00511D20">
        <w:rPr>
          <w:rFonts w:cs="Arial"/>
        </w:rPr>
        <w:t>XXI - criar e gerenciar programas de inovação tecnológica para estimular a modernização das indústrias e dos serviços locais;</w:t>
      </w:r>
    </w:p>
    <w:p w:rsidR="00EA17D5" w:rsidRPr="00511D20" w:rsidRDefault="00EA17D5" w:rsidP="00EA17D5">
      <w:pPr>
        <w:spacing w:line="360" w:lineRule="auto"/>
        <w:ind w:firstLine="1134"/>
        <w:jc w:val="both"/>
        <w:rPr>
          <w:rFonts w:cs="Arial"/>
        </w:rPr>
      </w:pPr>
      <w:r w:rsidRPr="00511D20">
        <w:rPr>
          <w:rFonts w:cs="Arial"/>
        </w:rPr>
        <w:t>XXII - monitorar e avaliar o impacto das políticas públicas de desenvolvimento econômico, propondo ajustes para garantir sua eficiência;</w:t>
      </w:r>
    </w:p>
    <w:p w:rsidR="00EA17D5" w:rsidRPr="00511D20" w:rsidRDefault="00EA17D5" w:rsidP="00EA17D5">
      <w:pPr>
        <w:spacing w:line="360" w:lineRule="auto"/>
        <w:ind w:firstLine="1134"/>
        <w:jc w:val="both"/>
        <w:rPr>
          <w:rFonts w:cs="Arial"/>
        </w:rPr>
      </w:pPr>
      <w:r w:rsidRPr="00511D20">
        <w:rPr>
          <w:rFonts w:cs="Arial"/>
        </w:rPr>
        <w:t>XXIII - organizar campanhas para conscientizar a população sobre a importância do consumo local, fortalecendo a economia interna;</w:t>
      </w:r>
    </w:p>
    <w:p w:rsidR="00EA17D5" w:rsidRPr="00511D20" w:rsidRDefault="00EA17D5" w:rsidP="00EA17D5">
      <w:pPr>
        <w:spacing w:line="360" w:lineRule="auto"/>
        <w:ind w:firstLine="1134"/>
        <w:jc w:val="both"/>
        <w:rPr>
          <w:rFonts w:cs="Arial"/>
        </w:rPr>
      </w:pPr>
      <w:r w:rsidRPr="00511D20">
        <w:rPr>
          <w:rFonts w:cs="Arial"/>
        </w:rPr>
        <w:t>XXIV - atuar em articulação com órgãos estaduais, federais e internacionais para captação de recursos e apoio técnico ao desenvolvimento econômico, industrial, comercial e de serviços;</w:t>
      </w:r>
    </w:p>
    <w:p w:rsidR="00EA17D5" w:rsidRPr="00511D20" w:rsidRDefault="00EA17D5" w:rsidP="00EA17D5">
      <w:pPr>
        <w:spacing w:line="360" w:lineRule="auto"/>
        <w:ind w:firstLine="1134"/>
        <w:jc w:val="both"/>
        <w:rPr>
          <w:rFonts w:cs="Arial"/>
        </w:rPr>
      </w:pPr>
      <w:r w:rsidRPr="00511D20">
        <w:rPr>
          <w:rFonts w:cs="Arial"/>
        </w:rPr>
        <w:t>XXV - incentivar e promover a participação dos comerciantes locais nos eventos organizados pelo Município, assegurando a divulgação de seus produtos e serviços, fortalecendo a economia local e ampliando as oportunidades de negócios;</w:t>
      </w:r>
    </w:p>
    <w:p w:rsidR="00EA17D5" w:rsidRPr="00511D20" w:rsidRDefault="00EA17D5" w:rsidP="00EA17D5">
      <w:pPr>
        <w:spacing w:line="360" w:lineRule="auto"/>
        <w:ind w:firstLine="1134"/>
        <w:jc w:val="both"/>
        <w:rPr>
          <w:rFonts w:cs="Arial"/>
        </w:rPr>
      </w:pPr>
      <w:proofErr w:type="gramStart"/>
      <w:r w:rsidRPr="00511D20">
        <w:rPr>
          <w:rFonts w:cs="Arial"/>
        </w:rPr>
        <w:t>XXVI - executar outras atividades correlatas.”</w:t>
      </w:r>
      <w:proofErr w:type="gramEnd"/>
    </w:p>
    <w:p w:rsidR="00EA17D5" w:rsidRPr="00511D20" w:rsidRDefault="00EA17D5" w:rsidP="00EA17D5">
      <w:pPr>
        <w:spacing w:line="360" w:lineRule="auto"/>
        <w:ind w:firstLine="567"/>
        <w:jc w:val="both"/>
        <w:rPr>
          <w:rFonts w:cs="Arial"/>
        </w:rPr>
      </w:pPr>
    </w:p>
    <w:p w:rsidR="00EA17D5" w:rsidRPr="00511D20" w:rsidRDefault="00EA17D5" w:rsidP="00EA17D5">
      <w:pPr>
        <w:spacing w:line="360" w:lineRule="auto"/>
        <w:ind w:firstLine="567"/>
        <w:jc w:val="both"/>
        <w:rPr>
          <w:rFonts w:cs="Arial"/>
        </w:rPr>
      </w:pPr>
      <w:r w:rsidRPr="00EE5DC3">
        <w:rPr>
          <w:rFonts w:cs="Arial"/>
          <w:b/>
        </w:rPr>
        <w:t>Art. 7º</w:t>
      </w:r>
      <w:r w:rsidRPr="00511D20">
        <w:rPr>
          <w:rFonts w:cs="Arial"/>
        </w:rPr>
        <w:t xml:space="preserve"> Ficam transferidos da Secretaria Municipal de Indústria, Comércio, Serviços e Turismo para a Secretaria Municipal de Comunicação, sem solução de continuidade:</w:t>
      </w:r>
    </w:p>
    <w:p w:rsidR="00EA17D5" w:rsidRPr="00511D20" w:rsidRDefault="00EA17D5" w:rsidP="00EA17D5">
      <w:pPr>
        <w:spacing w:line="360" w:lineRule="auto"/>
        <w:ind w:firstLine="567"/>
        <w:jc w:val="both"/>
        <w:rPr>
          <w:rFonts w:cs="Arial"/>
        </w:rPr>
      </w:pPr>
      <w:r w:rsidRPr="00511D20">
        <w:rPr>
          <w:rFonts w:cs="Arial"/>
        </w:rPr>
        <w:t>I -</w:t>
      </w:r>
      <w:proofErr w:type="gramStart"/>
      <w:r w:rsidRPr="00511D20">
        <w:rPr>
          <w:rFonts w:cs="Arial"/>
        </w:rPr>
        <w:t xml:space="preserve"> </w:t>
      </w:r>
      <w:r>
        <w:rPr>
          <w:rFonts w:cs="Arial"/>
        </w:rPr>
        <w:t xml:space="preserve">   </w:t>
      </w:r>
      <w:proofErr w:type="gramEnd"/>
      <w:r w:rsidRPr="00511D20">
        <w:rPr>
          <w:rFonts w:cs="Arial"/>
        </w:rPr>
        <w:t>o Departamento de Turismo - DTU;</w:t>
      </w:r>
    </w:p>
    <w:p w:rsidR="00EA17D5" w:rsidRPr="00511D20" w:rsidRDefault="00EA17D5" w:rsidP="00EA17D5">
      <w:pPr>
        <w:spacing w:line="360" w:lineRule="auto"/>
        <w:ind w:firstLine="567"/>
        <w:jc w:val="both"/>
        <w:rPr>
          <w:rFonts w:cs="Arial"/>
        </w:rPr>
      </w:pPr>
      <w:r w:rsidRPr="00511D20">
        <w:rPr>
          <w:rFonts w:cs="Arial"/>
        </w:rPr>
        <w:t>II - as competências administrativas, programas, projetos, ações, acervo, arquivos, bens e instrumentos vinculados à política municipal de turismo;</w:t>
      </w:r>
    </w:p>
    <w:p w:rsidR="00EA17D5" w:rsidRPr="00511D20" w:rsidRDefault="00EA17D5" w:rsidP="00EA17D5">
      <w:pPr>
        <w:spacing w:line="360" w:lineRule="auto"/>
        <w:ind w:firstLine="567"/>
        <w:jc w:val="both"/>
        <w:rPr>
          <w:rFonts w:cs="Arial"/>
        </w:rPr>
      </w:pPr>
      <w:r w:rsidRPr="00511D20">
        <w:rPr>
          <w:rFonts w:cs="Arial"/>
        </w:rPr>
        <w:t>III - as dotações orçamentárias correspondentes, observadas as adequações necessárias por decreto do Poder Executivo.</w:t>
      </w:r>
    </w:p>
    <w:p w:rsidR="00867DB3" w:rsidRDefault="00867DB3" w:rsidP="00EA17D5">
      <w:pPr>
        <w:spacing w:line="360" w:lineRule="auto"/>
        <w:ind w:firstLine="567"/>
        <w:jc w:val="both"/>
        <w:rPr>
          <w:rFonts w:cs="Arial"/>
          <w:b/>
        </w:rPr>
      </w:pPr>
    </w:p>
    <w:p w:rsidR="00867DB3" w:rsidRDefault="00867DB3" w:rsidP="00EA17D5">
      <w:pPr>
        <w:spacing w:line="360" w:lineRule="auto"/>
        <w:ind w:firstLine="567"/>
        <w:jc w:val="both"/>
        <w:rPr>
          <w:rFonts w:cs="Arial"/>
          <w:b/>
        </w:rPr>
      </w:pPr>
    </w:p>
    <w:p w:rsidR="00EA17D5" w:rsidRDefault="00EA17D5" w:rsidP="00EA17D5">
      <w:pPr>
        <w:spacing w:line="360" w:lineRule="auto"/>
        <w:ind w:firstLine="567"/>
        <w:jc w:val="both"/>
        <w:rPr>
          <w:rFonts w:cs="Arial"/>
        </w:rPr>
      </w:pPr>
      <w:r w:rsidRPr="00EE5DC3">
        <w:rPr>
          <w:rFonts w:cs="Arial"/>
          <w:b/>
        </w:rPr>
        <w:t>Art. 8º</w:t>
      </w:r>
      <w:r w:rsidRPr="00511D20">
        <w:rPr>
          <w:rFonts w:cs="Arial"/>
        </w:rPr>
        <w:t xml:space="preserve"> O Poder Executivo poderá promover, por decreto, o remanejamento de cargos, funções, lotações, programas, rubricas orçamentárias e demais atos administrativos necessários ao fiel cumprimento desta Lei.</w:t>
      </w:r>
    </w:p>
    <w:p w:rsidR="00EA17D5" w:rsidRDefault="00EA17D5" w:rsidP="00EA17D5">
      <w:pPr>
        <w:spacing w:line="360" w:lineRule="auto"/>
        <w:jc w:val="both"/>
        <w:rPr>
          <w:rFonts w:cs="Arial"/>
        </w:rPr>
      </w:pPr>
    </w:p>
    <w:p w:rsidR="00EA17D5" w:rsidRDefault="00EA17D5" w:rsidP="00EA17D5">
      <w:pPr>
        <w:spacing w:line="360" w:lineRule="auto"/>
        <w:jc w:val="both"/>
        <w:rPr>
          <w:rFonts w:cs="Arial"/>
        </w:rPr>
      </w:pPr>
      <w:r>
        <w:rPr>
          <w:rFonts w:cs="Arial"/>
        </w:rPr>
        <w:t xml:space="preserve">          </w:t>
      </w:r>
      <w:r w:rsidRPr="00EE5DC3">
        <w:rPr>
          <w:rFonts w:cs="Arial"/>
          <w:b/>
        </w:rPr>
        <w:t>Art. 9º</w:t>
      </w:r>
      <w:r w:rsidRPr="00511D20">
        <w:rPr>
          <w:rFonts w:cs="Arial"/>
        </w:rPr>
        <w:t xml:space="preserve"> Esta Lei entra em vigor na data de sua publicação.</w:t>
      </w:r>
    </w:p>
    <w:p w:rsidR="00EA17D5" w:rsidRDefault="00EA17D5" w:rsidP="00EA17D5">
      <w:pPr>
        <w:jc w:val="center"/>
        <w:rPr>
          <w:b/>
        </w:rPr>
      </w:pPr>
    </w:p>
    <w:p w:rsidR="00867DB3" w:rsidRDefault="00867DB3" w:rsidP="00EA17D5">
      <w:pPr>
        <w:jc w:val="center"/>
        <w:rPr>
          <w:b/>
        </w:rPr>
      </w:pPr>
    </w:p>
    <w:p w:rsidR="00EA17D5" w:rsidRDefault="00EA17D5" w:rsidP="00EA17D5">
      <w:pPr>
        <w:jc w:val="center"/>
        <w:rPr>
          <w:b/>
        </w:rPr>
      </w:pPr>
      <w:bookmarkStart w:id="0" w:name="_GoBack"/>
      <w:bookmarkEnd w:id="0"/>
    </w:p>
    <w:p w:rsidR="00EA17D5" w:rsidRDefault="00EA17D5" w:rsidP="00EA17D5">
      <w:pPr>
        <w:jc w:val="center"/>
        <w:rPr>
          <w:b/>
        </w:rPr>
      </w:pPr>
    </w:p>
    <w:p w:rsidR="00EA17D5" w:rsidRDefault="00EA17D5" w:rsidP="00EA17D5">
      <w:pPr>
        <w:spacing w:line="360" w:lineRule="auto"/>
        <w:jc w:val="center"/>
      </w:pPr>
      <w:r>
        <w:t>Gabinete do Prefeito Municipal,</w:t>
      </w:r>
    </w:p>
    <w:p w:rsidR="00EA17D5" w:rsidRDefault="00EA17D5" w:rsidP="00EA17D5">
      <w:pPr>
        <w:spacing w:line="360" w:lineRule="auto"/>
        <w:jc w:val="center"/>
      </w:pPr>
      <w:r>
        <w:t>Conceição do Coité, 27 de fevereiro de 2026.</w:t>
      </w:r>
    </w:p>
    <w:p w:rsidR="00EA17D5" w:rsidRDefault="00EA17D5" w:rsidP="00EA17D5">
      <w:pPr>
        <w:spacing w:line="180" w:lineRule="exact"/>
      </w:pPr>
    </w:p>
    <w:p w:rsidR="00EA17D5" w:rsidRDefault="00EA17D5" w:rsidP="00EA17D5">
      <w:pPr>
        <w:spacing w:line="180" w:lineRule="exact"/>
        <w:rPr>
          <w:b/>
        </w:rPr>
      </w:pPr>
    </w:p>
    <w:p w:rsidR="00EA17D5" w:rsidRDefault="00EA17D5" w:rsidP="00EA17D5">
      <w:pPr>
        <w:spacing w:line="120" w:lineRule="exact"/>
        <w:rPr>
          <w:b/>
        </w:rPr>
      </w:pPr>
    </w:p>
    <w:p w:rsidR="00FF73B0" w:rsidRDefault="00FF73B0" w:rsidP="00EA17D5">
      <w:pPr>
        <w:spacing w:line="120" w:lineRule="exact"/>
        <w:rPr>
          <w:b/>
        </w:rPr>
      </w:pPr>
    </w:p>
    <w:p w:rsidR="00EA17D5" w:rsidRDefault="00EA17D5" w:rsidP="00EA17D5">
      <w:pPr>
        <w:spacing w:line="120" w:lineRule="exact"/>
        <w:rPr>
          <w:b/>
        </w:rPr>
      </w:pPr>
    </w:p>
    <w:p w:rsidR="00EA17D5" w:rsidRDefault="00EA17D5" w:rsidP="00EA17D5">
      <w:pPr>
        <w:spacing w:line="120" w:lineRule="exact"/>
        <w:rPr>
          <w:b/>
        </w:rPr>
      </w:pPr>
    </w:p>
    <w:p w:rsidR="00EA17D5" w:rsidRDefault="00EA17D5" w:rsidP="00EA17D5">
      <w:pPr>
        <w:spacing w:line="160" w:lineRule="exact"/>
        <w:ind w:firstLine="1134"/>
        <w:rPr>
          <w:b/>
        </w:rPr>
      </w:pPr>
    </w:p>
    <w:p w:rsidR="00EA17D5" w:rsidRDefault="00EA17D5" w:rsidP="00EA17D5">
      <w:pPr>
        <w:spacing w:line="300" w:lineRule="exact"/>
        <w:ind w:firstLine="1134"/>
        <w:rPr>
          <w:b/>
        </w:rPr>
      </w:pPr>
      <w:r>
        <w:rPr>
          <w:b/>
        </w:rPr>
        <w:t xml:space="preserve">                       MARCELO PASSOS DE ARAÚJO</w:t>
      </w:r>
    </w:p>
    <w:p w:rsidR="00EA17D5" w:rsidRDefault="00EA17D5" w:rsidP="00EA17D5">
      <w:pPr>
        <w:spacing w:line="300" w:lineRule="exact"/>
        <w:ind w:firstLine="1134"/>
        <w:rPr>
          <w:b/>
          <w:snapToGrid w:val="0"/>
          <w:color w:val="000000"/>
        </w:rPr>
      </w:pPr>
      <w:r>
        <w:t xml:space="preserve">                                     Prefeito Municipal</w:t>
      </w:r>
    </w:p>
    <w:p w:rsidR="00EA17D5" w:rsidRPr="00EA17D5" w:rsidRDefault="00EA17D5" w:rsidP="00EA17D5">
      <w:pPr>
        <w:jc w:val="center"/>
        <w:rPr>
          <w:b/>
        </w:rPr>
      </w:pPr>
    </w:p>
    <w:sectPr w:rsidR="00EA17D5" w:rsidRPr="00EA17D5"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6B" w:rsidRDefault="0049166B">
      <w:r>
        <w:separator/>
      </w:r>
    </w:p>
  </w:endnote>
  <w:endnote w:type="continuationSeparator" w:id="0">
    <w:p w:rsidR="0049166B" w:rsidRDefault="0049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1986" w:rsidRDefault="0073198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rsidP="00F7484E">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w:t>
    </w:r>
  </w:p>
  <w:p w:rsidR="00731986" w:rsidRDefault="00731986" w:rsidP="00F7484E">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Praça </w:t>
    </w:r>
    <w:proofErr w:type="spellStart"/>
    <w:r>
      <w:rPr>
        <w:rFonts w:ascii="Arial" w:hAnsi="Arial" w:cs="Arial"/>
        <w:sz w:val="18"/>
        <w:szCs w:val="18"/>
      </w:rPr>
      <w:t>Theognes</w:t>
    </w:r>
    <w:proofErr w:type="spellEnd"/>
    <w:r>
      <w:rPr>
        <w:rFonts w:ascii="Arial" w:hAnsi="Arial" w:cs="Arial"/>
        <w:sz w:val="18"/>
        <w:szCs w:val="18"/>
      </w:rPr>
      <w:t xml:space="preserve"> Antônio Calixto, nº 58 – Bairro Gravatá – Conceição do Coité – Bahia – </w:t>
    </w:r>
    <w:proofErr w:type="gramStart"/>
    <w:r>
      <w:rPr>
        <w:rFonts w:ascii="Arial" w:hAnsi="Arial" w:cs="Arial"/>
        <w:sz w:val="18"/>
        <w:szCs w:val="18"/>
      </w:rPr>
      <w:t>www.conceicaodocoite.ba.gov.br</w:t>
    </w:r>
    <w:proofErr w:type="gramEnd"/>
  </w:p>
  <w:p w:rsidR="00731986" w:rsidRDefault="00731986" w:rsidP="004437BC">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6B" w:rsidRDefault="0049166B">
      <w:r>
        <w:separator/>
      </w:r>
    </w:p>
  </w:footnote>
  <w:footnote w:type="continuationSeparator" w:id="0">
    <w:p w:rsidR="0049166B" w:rsidRDefault="0049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86" w:rsidRDefault="00731986"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0C7A5E57" wp14:editId="4D81F703">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731986" w:rsidRDefault="00731986"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731986" w:rsidRDefault="00731986" w:rsidP="00956781">
    <w:pPr>
      <w:ind w:right="-516"/>
      <w:rPr>
        <w:rFonts w:ascii="Arial" w:hAnsi="Arial" w:cs="Arial"/>
        <w:b/>
        <w:bCs/>
        <w:sz w:val="32"/>
        <w:szCs w:val="32"/>
        <w:lang w:eastAsia="en-US"/>
      </w:rPr>
    </w:pPr>
    <w:r>
      <w:rPr>
        <w:rFonts w:ascii="Arial" w:hAnsi="Arial" w:cs="Arial"/>
        <w:b/>
        <w:bCs/>
        <w:sz w:val="32"/>
        <w:szCs w:val="32"/>
        <w:lang w:eastAsia="en-US"/>
      </w:rPr>
      <w:t xml:space="preserve">                              </w:t>
    </w:r>
    <w:r w:rsidR="00FE6CBE">
      <w:rPr>
        <w:rFonts w:ascii="Arial" w:hAnsi="Arial" w:cs="Arial"/>
        <w:b/>
        <w:bCs/>
        <w:sz w:val="32"/>
        <w:szCs w:val="32"/>
        <w:lang w:eastAsia="en-US"/>
      </w:rPr>
      <w:t xml:space="preserve">  </w:t>
    </w: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731986" w:rsidRPr="00364F42" w:rsidRDefault="00731986"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66B968F2" wp14:editId="71FBEDFE">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E12"/>
    <w:multiLevelType w:val="multilevel"/>
    <w:tmpl w:val="514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F3E31"/>
    <w:multiLevelType w:val="multilevel"/>
    <w:tmpl w:val="2AE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A2633"/>
    <w:multiLevelType w:val="multilevel"/>
    <w:tmpl w:val="7C9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2506D"/>
    <w:multiLevelType w:val="multilevel"/>
    <w:tmpl w:val="50287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04673"/>
    <w:multiLevelType w:val="multilevel"/>
    <w:tmpl w:val="B71C3D06"/>
    <w:lvl w:ilvl="0">
      <w:start w:val="1"/>
      <w:numFmt w:val="none"/>
      <w:suff w:val="nothing"/>
      <w:lvlText w:val=""/>
      <w:lvlJc w:val="left"/>
      <w:pPr>
        <w:ind w:left="124" w:hanging="432"/>
      </w:pPr>
    </w:lvl>
    <w:lvl w:ilvl="1">
      <w:start w:val="1"/>
      <w:numFmt w:val="none"/>
      <w:suff w:val="nothing"/>
      <w:lvlText w:val=""/>
      <w:lvlJc w:val="left"/>
      <w:pPr>
        <w:ind w:left="268" w:hanging="576"/>
      </w:pPr>
    </w:lvl>
    <w:lvl w:ilvl="2">
      <w:start w:val="1"/>
      <w:numFmt w:val="none"/>
      <w:suff w:val="nothing"/>
      <w:lvlText w:val=""/>
      <w:lvlJc w:val="left"/>
      <w:pPr>
        <w:ind w:left="412" w:hanging="720"/>
      </w:pPr>
    </w:lvl>
    <w:lvl w:ilvl="3">
      <w:start w:val="1"/>
      <w:numFmt w:val="none"/>
      <w:suff w:val="nothing"/>
      <w:lvlText w:val=""/>
      <w:lvlJc w:val="left"/>
      <w:pPr>
        <w:ind w:left="556" w:hanging="864"/>
      </w:pPr>
    </w:lvl>
    <w:lvl w:ilvl="4">
      <w:start w:val="1"/>
      <w:numFmt w:val="none"/>
      <w:suff w:val="nothing"/>
      <w:lvlText w:val=""/>
      <w:lvlJc w:val="left"/>
      <w:pPr>
        <w:ind w:left="700" w:hanging="1008"/>
      </w:pPr>
    </w:lvl>
    <w:lvl w:ilvl="5">
      <w:start w:val="1"/>
      <w:numFmt w:val="none"/>
      <w:suff w:val="nothing"/>
      <w:lvlText w:val=""/>
      <w:lvlJc w:val="left"/>
      <w:pPr>
        <w:ind w:left="844" w:hanging="1152"/>
      </w:pPr>
    </w:lvl>
    <w:lvl w:ilvl="6">
      <w:start w:val="1"/>
      <w:numFmt w:val="none"/>
      <w:suff w:val="nothing"/>
      <w:lvlText w:val=""/>
      <w:lvlJc w:val="left"/>
      <w:pPr>
        <w:ind w:left="988" w:hanging="1296"/>
      </w:pPr>
    </w:lvl>
    <w:lvl w:ilvl="7">
      <w:start w:val="1"/>
      <w:numFmt w:val="none"/>
      <w:suff w:val="nothing"/>
      <w:lvlText w:val=""/>
      <w:lvlJc w:val="left"/>
      <w:pPr>
        <w:ind w:left="1132" w:hanging="1440"/>
      </w:pPr>
    </w:lvl>
    <w:lvl w:ilvl="8">
      <w:start w:val="1"/>
      <w:numFmt w:val="none"/>
      <w:suff w:val="nothing"/>
      <w:lvlText w:val=""/>
      <w:lvlJc w:val="left"/>
      <w:pPr>
        <w:ind w:left="1276" w:hanging="1584"/>
      </w:pPr>
    </w:lvl>
  </w:abstractNum>
  <w:abstractNum w:abstractNumId="5">
    <w:nsid w:val="10664C0E"/>
    <w:multiLevelType w:val="multilevel"/>
    <w:tmpl w:val="0FE66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031AD"/>
    <w:multiLevelType w:val="multilevel"/>
    <w:tmpl w:val="1362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33E9E"/>
    <w:multiLevelType w:val="multilevel"/>
    <w:tmpl w:val="ED4E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A35C8"/>
    <w:multiLevelType w:val="multilevel"/>
    <w:tmpl w:val="E56C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085646"/>
    <w:multiLevelType w:val="multilevel"/>
    <w:tmpl w:val="E64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B502A"/>
    <w:multiLevelType w:val="multilevel"/>
    <w:tmpl w:val="27D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472B52"/>
    <w:multiLevelType w:val="multilevel"/>
    <w:tmpl w:val="4728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022EB0"/>
    <w:multiLevelType w:val="multilevel"/>
    <w:tmpl w:val="B1B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1F0CB6"/>
    <w:multiLevelType w:val="multilevel"/>
    <w:tmpl w:val="B534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3604DD"/>
    <w:multiLevelType w:val="multilevel"/>
    <w:tmpl w:val="8CA6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FB1049"/>
    <w:multiLevelType w:val="multilevel"/>
    <w:tmpl w:val="F23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CD0633"/>
    <w:multiLevelType w:val="multilevel"/>
    <w:tmpl w:val="18DC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EF0949"/>
    <w:multiLevelType w:val="multilevel"/>
    <w:tmpl w:val="C942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DF1056"/>
    <w:multiLevelType w:val="multilevel"/>
    <w:tmpl w:val="CEC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7F79EF"/>
    <w:multiLevelType w:val="multilevel"/>
    <w:tmpl w:val="51DA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C341DF"/>
    <w:multiLevelType w:val="multilevel"/>
    <w:tmpl w:val="8954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782E24"/>
    <w:multiLevelType w:val="multilevel"/>
    <w:tmpl w:val="ADA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176C21"/>
    <w:multiLevelType w:val="multilevel"/>
    <w:tmpl w:val="E81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3B39C5"/>
    <w:multiLevelType w:val="multilevel"/>
    <w:tmpl w:val="BBB48E7E"/>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250978D1"/>
    <w:multiLevelType w:val="multilevel"/>
    <w:tmpl w:val="9006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5B557BF"/>
    <w:multiLevelType w:val="multilevel"/>
    <w:tmpl w:val="E30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083FC8"/>
    <w:multiLevelType w:val="multilevel"/>
    <w:tmpl w:val="2C3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2A64B5"/>
    <w:multiLevelType w:val="multilevel"/>
    <w:tmpl w:val="6BD4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B57413"/>
    <w:multiLevelType w:val="multilevel"/>
    <w:tmpl w:val="C0F0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697D21"/>
    <w:multiLevelType w:val="multilevel"/>
    <w:tmpl w:val="3DFA16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AB521BE"/>
    <w:multiLevelType w:val="multilevel"/>
    <w:tmpl w:val="5692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5646D7"/>
    <w:multiLevelType w:val="multilevel"/>
    <w:tmpl w:val="BB32FB40"/>
    <w:lvl w:ilvl="0">
      <w:start w:val="1"/>
      <w:numFmt w:val="lowerLetter"/>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2">
    <w:nsid w:val="2C421BB5"/>
    <w:multiLevelType w:val="multilevel"/>
    <w:tmpl w:val="3F2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705E3F"/>
    <w:multiLevelType w:val="multilevel"/>
    <w:tmpl w:val="AF9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171719E"/>
    <w:multiLevelType w:val="multilevel"/>
    <w:tmpl w:val="075C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F116FC"/>
    <w:multiLevelType w:val="multilevel"/>
    <w:tmpl w:val="E8C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2276F7"/>
    <w:multiLevelType w:val="multilevel"/>
    <w:tmpl w:val="41F6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34497"/>
    <w:multiLevelType w:val="multilevel"/>
    <w:tmpl w:val="0C2E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7E30A5"/>
    <w:multiLevelType w:val="multilevel"/>
    <w:tmpl w:val="F1D2A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40867BD"/>
    <w:multiLevelType w:val="multilevel"/>
    <w:tmpl w:val="355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5152889"/>
    <w:multiLevelType w:val="multilevel"/>
    <w:tmpl w:val="6FB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6312E6D"/>
    <w:multiLevelType w:val="multilevel"/>
    <w:tmpl w:val="AF7A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6800CF8"/>
    <w:multiLevelType w:val="multilevel"/>
    <w:tmpl w:val="868C4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68848B8"/>
    <w:multiLevelType w:val="multilevel"/>
    <w:tmpl w:val="DA5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706159C"/>
    <w:multiLevelType w:val="multilevel"/>
    <w:tmpl w:val="814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7E4571D"/>
    <w:multiLevelType w:val="multilevel"/>
    <w:tmpl w:val="5FF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C1037A"/>
    <w:multiLevelType w:val="multilevel"/>
    <w:tmpl w:val="30C208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23375B"/>
    <w:multiLevelType w:val="multilevel"/>
    <w:tmpl w:val="C35C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9650B80"/>
    <w:multiLevelType w:val="multilevel"/>
    <w:tmpl w:val="A04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B183EE8"/>
    <w:multiLevelType w:val="multilevel"/>
    <w:tmpl w:val="09C06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B3A4D2B"/>
    <w:multiLevelType w:val="multilevel"/>
    <w:tmpl w:val="73AC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C7C2391"/>
    <w:multiLevelType w:val="multilevel"/>
    <w:tmpl w:val="747C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FC3B8E"/>
    <w:multiLevelType w:val="multilevel"/>
    <w:tmpl w:val="FB3C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957C6C"/>
    <w:multiLevelType w:val="multilevel"/>
    <w:tmpl w:val="2036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5B27C8"/>
    <w:multiLevelType w:val="multilevel"/>
    <w:tmpl w:val="D50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6362DC"/>
    <w:multiLevelType w:val="multilevel"/>
    <w:tmpl w:val="BCB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28D4AB2"/>
    <w:multiLevelType w:val="multilevel"/>
    <w:tmpl w:val="A1D2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43B5A32"/>
    <w:multiLevelType w:val="multilevel"/>
    <w:tmpl w:val="FDDC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53968C3"/>
    <w:multiLevelType w:val="hybridMultilevel"/>
    <w:tmpl w:val="CA1053AE"/>
    <w:lvl w:ilvl="0" w:tplc="FE0249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48BE5986"/>
    <w:multiLevelType w:val="multilevel"/>
    <w:tmpl w:val="7030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8DB47BC"/>
    <w:multiLevelType w:val="multilevel"/>
    <w:tmpl w:val="9454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C3665FB"/>
    <w:multiLevelType w:val="multilevel"/>
    <w:tmpl w:val="44E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C77247D"/>
    <w:multiLevelType w:val="multilevel"/>
    <w:tmpl w:val="1D6A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08C53AE"/>
    <w:multiLevelType w:val="multilevel"/>
    <w:tmpl w:val="FC3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2402A3B"/>
    <w:multiLevelType w:val="multilevel"/>
    <w:tmpl w:val="9202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289261B"/>
    <w:multiLevelType w:val="multilevel"/>
    <w:tmpl w:val="162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2D5755C"/>
    <w:multiLevelType w:val="multilevel"/>
    <w:tmpl w:val="569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3EB1B3B"/>
    <w:multiLevelType w:val="multilevel"/>
    <w:tmpl w:val="948A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4DC467D"/>
    <w:multiLevelType w:val="multilevel"/>
    <w:tmpl w:val="EB40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69A27A3"/>
    <w:multiLevelType w:val="multilevel"/>
    <w:tmpl w:val="AE24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73724E2"/>
    <w:multiLevelType w:val="multilevel"/>
    <w:tmpl w:val="3C0C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C06AA8"/>
    <w:multiLevelType w:val="multilevel"/>
    <w:tmpl w:val="EA8E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3C37C5D"/>
    <w:multiLevelType w:val="multilevel"/>
    <w:tmpl w:val="BFE8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74933DD"/>
    <w:multiLevelType w:val="multilevel"/>
    <w:tmpl w:val="E2CA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80008AB"/>
    <w:multiLevelType w:val="multilevel"/>
    <w:tmpl w:val="6C2A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8084FD3"/>
    <w:multiLevelType w:val="multilevel"/>
    <w:tmpl w:val="31D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AAD40D2"/>
    <w:multiLevelType w:val="multilevel"/>
    <w:tmpl w:val="03A4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ADA7B6B"/>
    <w:multiLevelType w:val="multilevel"/>
    <w:tmpl w:val="0B36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B057F50"/>
    <w:multiLevelType w:val="multilevel"/>
    <w:tmpl w:val="EF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BE87DDB"/>
    <w:multiLevelType w:val="multilevel"/>
    <w:tmpl w:val="11D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C8915C6"/>
    <w:multiLevelType w:val="multilevel"/>
    <w:tmpl w:val="EB4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D3976D3"/>
    <w:multiLevelType w:val="multilevel"/>
    <w:tmpl w:val="B726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DEB1123"/>
    <w:multiLevelType w:val="multilevel"/>
    <w:tmpl w:val="23B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E8A78C7"/>
    <w:multiLevelType w:val="multilevel"/>
    <w:tmpl w:val="700E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ECF559D"/>
    <w:multiLevelType w:val="hybridMultilevel"/>
    <w:tmpl w:val="80B8B15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5">
    <w:nsid w:val="6F4B71AF"/>
    <w:multiLevelType w:val="multilevel"/>
    <w:tmpl w:val="1570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F5B4EEA"/>
    <w:multiLevelType w:val="multilevel"/>
    <w:tmpl w:val="561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F6C550C"/>
    <w:multiLevelType w:val="multilevel"/>
    <w:tmpl w:val="EA7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2323B2F"/>
    <w:multiLevelType w:val="multilevel"/>
    <w:tmpl w:val="56929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3490D06"/>
    <w:multiLevelType w:val="multilevel"/>
    <w:tmpl w:val="A24A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487330C"/>
    <w:multiLevelType w:val="multilevel"/>
    <w:tmpl w:val="074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6C06C3A"/>
    <w:multiLevelType w:val="multilevel"/>
    <w:tmpl w:val="9374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7647865"/>
    <w:multiLevelType w:val="multilevel"/>
    <w:tmpl w:val="22E2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7B05DAE"/>
    <w:multiLevelType w:val="multilevel"/>
    <w:tmpl w:val="5A0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85A6D3B"/>
    <w:multiLevelType w:val="hybridMultilevel"/>
    <w:tmpl w:val="5D68EAE6"/>
    <w:lvl w:ilvl="0" w:tplc="76A6190C">
      <w:start w:val="1"/>
      <w:numFmt w:val="lowerLetter"/>
      <w:lvlText w:val="%1)"/>
      <w:lvlJc w:val="left"/>
      <w:pPr>
        <w:ind w:left="2529" w:hanging="139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5">
    <w:nsid w:val="798F2F8A"/>
    <w:multiLevelType w:val="multilevel"/>
    <w:tmpl w:val="ED383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A2953DE"/>
    <w:multiLevelType w:val="multilevel"/>
    <w:tmpl w:val="580C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AA14CB7"/>
    <w:multiLevelType w:val="multilevel"/>
    <w:tmpl w:val="AA52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C232236"/>
    <w:multiLevelType w:val="multilevel"/>
    <w:tmpl w:val="36861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D5A4825"/>
    <w:multiLevelType w:val="multilevel"/>
    <w:tmpl w:val="121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E2937EA"/>
    <w:multiLevelType w:val="multilevel"/>
    <w:tmpl w:val="8BC6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EFB26A6"/>
    <w:multiLevelType w:val="multilevel"/>
    <w:tmpl w:val="E480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38"/>
  </w:num>
  <w:num w:numId="4">
    <w:abstractNumId w:val="97"/>
  </w:num>
  <w:num w:numId="5">
    <w:abstractNumId w:val="3"/>
  </w:num>
  <w:num w:numId="6">
    <w:abstractNumId w:val="39"/>
  </w:num>
  <w:num w:numId="7">
    <w:abstractNumId w:val="88"/>
  </w:num>
  <w:num w:numId="8">
    <w:abstractNumId w:val="68"/>
  </w:num>
  <w:num w:numId="9">
    <w:abstractNumId w:val="83"/>
  </w:num>
  <w:num w:numId="10">
    <w:abstractNumId w:val="37"/>
  </w:num>
  <w:num w:numId="11">
    <w:abstractNumId w:val="93"/>
  </w:num>
  <w:num w:numId="12">
    <w:abstractNumId w:val="69"/>
  </w:num>
  <w:num w:numId="13">
    <w:abstractNumId w:val="25"/>
  </w:num>
  <w:num w:numId="14">
    <w:abstractNumId w:val="48"/>
  </w:num>
  <w:num w:numId="15">
    <w:abstractNumId w:val="73"/>
  </w:num>
  <w:num w:numId="16">
    <w:abstractNumId w:val="55"/>
  </w:num>
  <w:num w:numId="17">
    <w:abstractNumId w:val="99"/>
  </w:num>
  <w:num w:numId="18">
    <w:abstractNumId w:val="52"/>
  </w:num>
  <w:num w:numId="19">
    <w:abstractNumId w:val="45"/>
  </w:num>
  <w:num w:numId="20">
    <w:abstractNumId w:val="10"/>
  </w:num>
  <w:num w:numId="21">
    <w:abstractNumId w:val="70"/>
  </w:num>
  <w:num w:numId="22">
    <w:abstractNumId w:val="22"/>
  </w:num>
  <w:num w:numId="23">
    <w:abstractNumId w:val="6"/>
  </w:num>
  <w:num w:numId="24">
    <w:abstractNumId w:val="65"/>
  </w:num>
  <w:num w:numId="25">
    <w:abstractNumId w:val="13"/>
  </w:num>
  <w:num w:numId="26">
    <w:abstractNumId w:val="89"/>
  </w:num>
  <w:num w:numId="27">
    <w:abstractNumId w:val="19"/>
  </w:num>
  <w:num w:numId="28">
    <w:abstractNumId w:val="36"/>
  </w:num>
  <w:num w:numId="29">
    <w:abstractNumId w:val="59"/>
  </w:num>
  <w:num w:numId="30">
    <w:abstractNumId w:val="7"/>
  </w:num>
  <w:num w:numId="31">
    <w:abstractNumId w:val="74"/>
  </w:num>
  <w:num w:numId="32">
    <w:abstractNumId w:val="75"/>
  </w:num>
  <w:num w:numId="33">
    <w:abstractNumId w:val="90"/>
  </w:num>
  <w:num w:numId="34">
    <w:abstractNumId w:val="72"/>
  </w:num>
  <w:num w:numId="35">
    <w:abstractNumId w:val="9"/>
  </w:num>
  <w:num w:numId="36">
    <w:abstractNumId w:val="2"/>
  </w:num>
  <w:num w:numId="37">
    <w:abstractNumId w:val="100"/>
  </w:num>
  <w:num w:numId="38">
    <w:abstractNumId w:val="92"/>
  </w:num>
  <w:num w:numId="39">
    <w:abstractNumId w:val="44"/>
  </w:num>
  <w:num w:numId="40">
    <w:abstractNumId w:val="78"/>
  </w:num>
  <w:num w:numId="41">
    <w:abstractNumId w:val="11"/>
  </w:num>
  <w:num w:numId="42">
    <w:abstractNumId w:val="14"/>
  </w:num>
  <w:num w:numId="43">
    <w:abstractNumId w:val="51"/>
  </w:num>
  <w:num w:numId="44">
    <w:abstractNumId w:val="50"/>
  </w:num>
  <w:num w:numId="45">
    <w:abstractNumId w:val="96"/>
  </w:num>
  <w:num w:numId="46">
    <w:abstractNumId w:val="28"/>
  </w:num>
  <w:num w:numId="47">
    <w:abstractNumId w:val="34"/>
  </w:num>
  <w:num w:numId="48">
    <w:abstractNumId w:val="16"/>
  </w:num>
  <w:num w:numId="49">
    <w:abstractNumId w:val="43"/>
  </w:num>
  <w:num w:numId="50">
    <w:abstractNumId w:val="63"/>
  </w:num>
  <w:num w:numId="51">
    <w:abstractNumId w:val="41"/>
  </w:num>
  <w:num w:numId="52">
    <w:abstractNumId w:val="18"/>
  </w:num>
  <w:num w:numId="53">
    <w:abstractNumId w:val="56"/>
  </w:num>
  <w:num w:numId="54">
    <w:abstractNumId w:val="27"/>
  </w:num>
  <w:num w:numId="55">
    <w:abstractNumId w:val="81"/>
  </w:num>
  <w:num w:numId="56">
    <w:abstractNumId w:val="40"/>
  </w:num>
  <w:num w:numId="57">
    <w:abstractNumId w:val="71"/>
  </w:num>
  <w:num w:numId="58">
    <w:abstractNumId w:val="33"/>
  </w:num>
  <w:num w:numId="59">
    <w:abstractNumId w:val="91"/>
  </w:num>
  <w:num w:numId="60">
    <w:abstractNumId w:val="32"/>
  </w:num>
  <w:num w:numId="61">
    <w:abstractNumId w:val="66"/>
  </w:num>
  <w:num w:numId="62">
    <w:abstractNumId w:val="62"/>
  </w:num>
  <w:num w:numId="63">
    <w:abstractNumId w:val="87"/>
  </w:num>
  <w:num w:numId="64">
    <w:abstractNumId w:val="82"/>
  </w:num>
  <w:num w:numId="65">
    <w:abstractNumId w:val="26"/>
  </w:num>
  <w:num w:numId="66">
    <w:abstractNumId w:val="77"/>
  </w:num>
  <w:num w:numId="67">
    <w:abstractNumId w:val="79"/>
  </w:num>
  <w:num w:numId="68">
    <w:abstractNumId w:val="8"/>
  </w:num>
  <w:num w:numId="69">
    <w:abstractNumId w:val="80"/>
  </w:num>
  <w:num w:numId="70">
    <w:abstractNumId w:val="1"/>
  </w:num>
  <w:num w:numId="71">
    <w:abstractNumId w:val="54"/>
  </w:num>
  <w:num w:numId="72">
    <w:abstractNumId w:val="95"/>
  </w:num>
  <w:num w:numId="73">
    <w:abstractNumId w:val="101"/>
  </w:num>
  <w:num w:numId="74">
    <w:abstractNumId w:val="49"/>
  </w:num>
  <w:num w:numId="75">
    <w:abstractNumId w:val="57"/>
  </w:num>
  <w:num w:numId="76">
    <w:abstractNumId w:val="98"/>
  </w:num>
  <w:num w:numId="77">
    <w:abstractNumId w:val="29"/>
  </w:num>
  <w:num w:numId="78">
    <w:abstractNumId w:val="15"/>
  </w:num>
  <w:num w:numId="79">
    <w:abstractNumId w:val="46"/>
  </w:num>
  <w:num w:numId="80">
    <w:abstractNumId w:val="35"/>
  </w:num>
  <w:num w:numId="81">
    <w:abstractNumId w:val="0"/>
  </w:num>
  <w:num w:numId="82">
    <w:abstractNumId w:val="47"/>
  </w:num>
  <w:num w:numId="83">
    <w:abstractNumId w:val="42"/>
  </w:num>
  <w:num w:numId="84">
    <w:abstractNumId w:val="17"/>
  </w:num>
  <w:num w:numId="85">
    <w:abstractNumId w:val="61"/>
  </w:num>
  <w:num w:numId="86">
    <w:abstractNumId w:val="12"/>
  </w:num>
  <w:num w:numId="87">
    <w:abstractNumId w:val="24"/>
  </w:num>
  <w:num w:numId="88">
    <w:abstractNumId w:val="76"/>
  </w:num>
  <w:num w:numId="89">
    <w:abstractNumId w:val="30"/>
  </w:num>
  <w:num w:numId="90">
    <w:abstractNumId w:val="21"/>
  </w:num>
  <w:num w:numId="91">
    <w:abstractNumId w:val="53"/>
  </w:num>
  <w:num w:numId="92">
    <w:abstractNumId w:val="64"/>
  </w:num>
  <w:num w:numId="93">
    <w:abstractNumId w:val="86"/>
  </w:num>
  <w:num w:numId="94">
    <w:abstractNumId w:val="85"/>
  </w:num>
  <w:num w:numId="95">
    <w:abstractNumId w:val="60"/>
  </w:num>
  <w:num w:numId="96">
    <w:abstractNumId w:val="67"/>
  </w:num>
  <w:num w:numId="97">
    <w:abstractNumId w:val="20"/>
  </w:num>
  <w:num w:numId="98">
    <w:abstractNumId w:val="58"/>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1"/>
  </w:num>
  <w:num w:numId="101">
    <w:abstractNumId w:val="84"/>
  </w:num>
  <w:num w:numId="102">
    <w:abstractNumId w:val="9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7139"/>
    <w:rsid w:val="00030477"/>
    <w:rsid w:val="00031912"/>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386"/>
    <w:rsid w:val="000554A8"/>
    <w:rsid w:val="000558BC"/>
    <w:rsid w:val="000562B7"/>
    <w:rsid w:val="000565D1"/>
    <w:rsid w:val="000566A4"/>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52AD"/>
    <w:rsid w:val="00086608"/>
    <w:rsid w:val="00087469"/>
    <w:rsid w:val="00091C6C"/>
    <w:rsid w:val="00091D31"/>
    <w:rsid w:val="000938B8"/>
    <w:rsid w:val="00094A75"/>
    <w:rsid w:val="000955AA"/>
    <w:rsid w:val="000961DA"/>
    <w:rsid w:val="00097519"/>
    <w:rsid w:val="00097529"/>
    <w:rsid w:val="000A127B"/>
    <w:rsid w:val="000A4CAE"/>
    <w:rsid w:val="000B03E5"/>
    <w:rsid w:val="000B04FB"/>
    <w:rsid w:val="000B2D43"/>
    <w:rsid w:val="000B3025"/>
    <w:rsid w:val="000B3E63"/>
    <w:rsid w:val="000B4A64"/>
    <w:rsid w:val="000B6830"/>
    <w:rsid w:val="000B7A72"/>
    <w:rsid w:val="000B7AC2"/>
    <w:rsid w:val="000B7B0A"/>
    <w:rsid w:val="000B7DF3"/>
    <w:rsid w:val="000C1192"/>
    <w:rsid w:val="000C11FB"/>
    <w:rsid w:val="000C2ED5"/>
    <w:rsid w:val="000C4FAA"/>
    <w:rsid w:val="000C544D"/>
    <w:rsid w:val="000C54EF"/>
    <w:rsid w:val="000C6F32"/>
    <w:rsid w:val="000D0D76"/>
    <w:rsid w:val="000D1863"/>
    <w:rsid w:val="000D2C99"/>
    <w:rsid w:val="000D2F36"/>
    <w:rsid w:val="000D3015"/>
    <w:rsid w:val="000D4C00"/>
    <w:rsid w:val="000D5697"/>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C71"/>
    <w:rsid w:val="000F00A9"/>
    <w:rsid w:val="000F0395"/>
    <w:rsid w:val="000F0BFC"/>
    <w:rsid w:val="000F0D77"/>
    <w:rsid w:val="000F1AE6"/>
    <w:rsid w:val="000F21ED"/>
    <w:rsid w:val="000F287C"/>
    <w:rsid w:val="000F2D99"/>
    <w:rsid w:val="000F40EB"/>
    <w:rsid w:val="000F5FF1"/>
    <w:rsid w:val="00101BA2"/>
    <w:rsid w:val="001023FA"/>
    <w:rsid w:val="001062D0"/>
    <w:rsid w:val="00106A20"/>
    <w:rsid w:val="001075C2"/>
    <w:rsid w:val="00107A1E"/>
    <w:rsid w:val="001109D5"/>
    <w:rsid w:val="00110C4F"/>
    <w:rsid w:val="0011151F"/>
    <w:rsid w:val="0011210F"/>
    <w:rsid w:val="00112ADC"/>
    <w:rsid w:val="00114114"/>
    <w:rsid w:val="00114A7F"/>
    <w:rsid w:val="0011665C"/>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6DB"/>
    <w:rsid w:val="00141A2E"/>
    <w:rsid w:val="00142305"/>
    <w:rsid w:val="001443F8"/>
    <w:rsid w:val="001469CE"/>
    <w:rsid w:val="001474F5"/>
    <w:rsid w:val="00147C0B"/>
    <w:rsid w:val="00152F7D"/>
    <w:rsid w:val="001533AD"/>
    <w:rsid w:val="00153B65"/>
    <w:rsid w:val="00153BE0"/>
    <w:rsid w:val="00153D12"/>
    <w:rsid w:val="0015494C"/>
    <w:rsid w:val="00160450"/>
    <w:rsid w:val="00160EEE"/>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23D1"/>
    <w:rsid w:val="001824FA"/>
    <w:rsid w:val="001847A5"/>
    <w:rsid w:val="001849F3"/>
    <w:rsid w:val="00185F84"/>
    <w:rsid w:val="00186C1F"/>
    <w:rsid w:val="001875CB"/>
    <w:rsid w:val="00191FAF"/>
    <w:rsid w:val="0019230A"/>
    <w:rsid w:val="00193EBE"/>
    <w:rsid w:val="0019464D"/>
    <w:rsid w:val="00194C6E"/>
    <w:rsid w:val="00195E2B"/>
    <w:rsid w:val="00195F29"/>
    <w:rsid w:val="00196B39"/>
    <w:rsid w:val="00196BC1"/>
    <w:rsid w:val="001971B3"/>
    <w:rsid w:val="001A35F8"/>
    <w:rsid w:val="001A3A4A"/>
    <w:rsid w:val="001A3ADD"/>
    <w:rsid w:val="001A44CB"/>
    <w:rsid w:val="001A4905"/>
    <w:rsid w:val="001A69FB"/>
    <w:rsid w:val="001A6E28"/>
    <w:rsid w:val="001B138D"/>
    <w:rsid w:val="001B2C24"/>
    <w:rsid w:val="001B400C"/>
    <w:rsid w:val="001B4B1A"/>
    <w:rsid w:val="001B4E4A"/>
    <w:rsid w:val="001B5C82"/>
    <w:rsid w:val="001B6689"/>
    <w:rsid w:val="001B739B"/>
    <w:rsid w:val="001B73C6"/>
    <w:rsid w:val="001C18C3"/>
    <w:rsid w:val="001C7CF8"/>
    <w:rsid w:val="001D059C"/>
    <w:rsid w:val="001D0A20"/>
    <w:rsid w:val="001D0D7D"/>
    <w:rsid w:val="001D27BE"/>
    <w:rsid w:val="001D3AA9"/>
    <w:rsid w:val="001D3CDE"/>
    <w:rsid w:val="001D4A54"/>
    <w:rsid w:val="001D77DC"/>
    <w:rsid w:val="001D77FF"/>
    <w:rsid w:val="001E1492"/>
    <w:rsid w:val="001E21A0"/>
    <w:rsid w:val="001E2789"/>
    <w:rsid w:val="001E4919"/>
    <w:rsid w:val="001E5697"/>
    <w:rsid w:val="001E6115"/>
    <w:rsid w:val="001E621C"/>
    <w:rsid w:val="001E68AA"/>
    <w:rsid w:val="001E763D"/>
    <w:rsid w:val="001F1165"/>
    <w:rsid w:val="001F1C44"/>
    <w:rsid w:val="001F352C"/>
    <w:rsid w:val="001F621D"/>
    <w:rsid w:val="002037EC"/>
    <w:rsid w:val="0020514F"/>
    <w:rsid w:val="00207033"/>
    <w:rsid w:val="0020719C"/>
    <w:rsid w:val="00207B8F"/>
    <w:rsid w:val="00207F34"/>
    <w:rsid w:val="002104E5"/>
    <w:rsid w:val="00210C57"/>
    <w:rsid w:val="00210CF6"/>
    <w:rsid w:val="002133A0"/>
    <w:rsid w:val="00215909"/>
    <w:rsid w:val="00215F34"/>
    <w:rsid w:val="00221291"/>
    <w:rsid w:val="00221CCF"/>
    <w:rsid w:val="002266B6"/>
    <w:rsid w:val="0023068C"/>
    <w:rsid w:val="00231814"/>
    <w:rsid w:val="00232BBA"/>
    <w:rsid w:val="00233180"/>
    <w:rsid w:val="00236257"/>
    <w:rsid w:val="002371A5"/>
    <w:rsid w:val="002404D8"/>
    <w:rsid w:val="002408CC"/>
    <w:rsid w:val="002408DF"/>
    <w:rsid w:val="0024091D"/>
    <w:rsid w:val="002422F0"/>
    <w:rsid w:val="002431AE"/>
    <w:rsid w:val="00244522"/>
    <w:rsid w:val="00244D63"/>
    <w:rsid w:val="00245249"/>
    <w:rsid w:val="0024547E"/>
    <w:rsid w:val="00245746"/>
    <w:rsid w:val="002475DE"/>
    <w:rsid w:val="00247E05"/>
    <w:rsid w:val="00250875"/>
    <w:rsid w:val="00250E1D"/>
    <w:rsid w:val="00251591"/>
    <w:rsid w:val="00251845"/>
    <w:rsid w:val="00251D4C"/>
    <w:rsid w:val="00252AAD"/>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972"/>
    <w:rsid w:val="00277F92"/>
    <w:rsid w:val="002809BB"/>
    <w:rsid w:val="00280B3D"/>
    <w:rsid w:val="00283871"/>
    <w:rsid w:val="00283B69"/>
    <w:rsid w:val="00290DA7"/>
    <w:rsid w:val="00296EE7"/>
    <w:rsid w:val="002978AA"/>
    <w:rsid w:val="002A07BE"/>
    <w:rsid w:val="002A0CE9"/>
    <w:rsid w:val="002A231A"/>
    <w:rsid w:val="002A3018"/>
    <w:rsid w:val="002A3BDF"/>
    <w:rsid w:val="002A4D55"/>
    <w:rsid w:val="002A680D"/>
    <w:rsid w:val="002A701D"/>
    <w:rsid w:val="002A7C0E"/>
    <w:rsid w:val="002B0C38"/>
    <w:rsid w:val="002B30EF"/>
    <w:rsid w:val="002B3558"/>
    <w:rsid w:val="002B3CDD"/>
    <w:rsid w:val="002B4083"/>
    <w:rsid w:val="002B6C11"/>
    <w:rsid w:val="002B71F6"/>
    <w:rsid w:val="002C0A4C"/>
    <w:rsid w:val="002C0B0A"/>
    <w:rsid w:val="002C12B8"/>
    <w:rsid w:val="002C265F"/>
    <w:rsid w:val="002C2E57"/>
    <w:rsid w:val="002C3C27"/>
    <w:rsid w:val="002C5ECC"/>
    <w:rsid w:val="002C5EF9"/>
    <w:rsid w:val="002C627F"/>
    <w:rsid w:val="002C6D9F"/>
    <w:rsid w:val="002C707A"/>
    <w:rsid w:val="002D0935"/>
    <w:rsid w:val="002D1AB1"/>
    <w:rsid w:val="002D1B3B"/>
    <w:rsid w:val="002D2048"/>
    <w:rsid w:val="002D2542"/>
    <w:rsid w:val="002D3ACC"/>
    <w:rsid w:val="002D542A"/>
    <w:rsid w:val="002D5780"/>
    <w:rsid w:val="002D6A60"/>
    <w:rsid w:val="002D7648"/>
    <w:rsid w:val="002D7BE8"/>
    <w:rsid w:val="002E2BF5"/>
    <w:rsid w:val="002E3E27"/>
    <w:rsid w:val="002E41F5"/>
    <w:rsid w:val="002E4743"/>
    <w:rsid w:val="002E49FA"/>
    <w:rsid w:val="002E4FA3"/>
    <w:rsid w:val="002E7B94"/>
    <w:rsid w:val="002F02EB"/>
    <w:rsid w:val="002F19C6"/>
    <w:rsid w:val="002F606A"/>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699D"/>
    <w:rsid w:val="00316AD0"/>
    <w:rsid w:val="00317103"/>
    <w:rsid w:val="003178E9"/>
    <w:rsid w:val="003210C2"/>
    <w:rsid w:val="00321BA1"/>
    <w:rsid w:val="003225AA"/>
    <w:rsid w:val="003233F2"/>
    <w:rsid w:val="00323874"/>
    <w:rsid w:val="00324020"/>
    <w:rsid w:val="00324EC0"/>
    <w:rsid w:val="00326B58"/>
    <w:rsid w:val="003329AF"/>
    <w:rsid w:val="00332DD7"/>
    <w:rsid w:val="003338F4"/>
    <w:rsid w:val="00333E89"/>
    <w:rsid w:val="003377E1"/>
    <w:rsid w:val="00337EDE"/>
    <w:rsid w:val="003404D4"/>
    <w:rsid w:val="00342598"/>
    <w:rsid w:val="003427C0"/>
    <w:rsid w:val="0034554F"/>
    <w:rsid w:val="00345B5C"/>
    <w:rsid w:val="00345B9E"/>
    <w:rsid w:val="0035197C"/>
    <w:rsid w:val="00352135"/>
    <w:rsid w:val="00352CF4"/>
    <w:rsid w:val="0035585C"/>
    <w:rsid w:val="00356A77"/>
    <w:rsid w:val="00356E29"/>
    <w:rsid w:val="00357B60"/>
    <w:rsid w:val="00357E65"/>
    <w:rsid w:val="0036069B"/>
    <w:rsid w:val="00360BFE"/>
    <w:rsid w:val="003629EB"/>
    <w:rsid w:val="00363ADF"/>
    <w:rsid w:val="00363D5C"/>
    <w:rsid w:val="0036425A"/>
    <w:rsid w:val="00364F42"/>
    <w:rsid w:val="00367552"/>
    <w:rsid w:val="00371139"/>
    <w:rsid w:val="00371644"/>
    <w:rsid w:val="00372C71"/>
    <w:rsid w:val="003739D3"/>
    <w:rsid w:val="00373BF6"/>
    <w:rsid w:val="003746EC"/>
    <w:rsid w:val="00375971"/>
    <w:rsid w:val="00375B1E"/>
    <w:rsid w:val="00376EEE"/>
    <w:rsid w:val="00377E67"/>
    <w:rsid w:val="00380F3D"/>
    <w:rsid w:val="003825A3"/>
    <w:rsid w:val="00383D75"/>
    <w:rsid w:val="0038416F"/>
    <w:rsid w:val="0038569D"/>
    <w:rsid w:val="00386519"/>
    <w:rsid w:val="00386541"/>
    <w:rsid w:val="00386967"/>
    <w:rsid w:val="00390D86"/>
    <w:rsid w:val="003910E6"/>
    <w:rsid w:val="00392B83"/>
    <w:rsid w:val="003933E0"/>
    <w:rsid w:val="00393C17"/>
    <w:rsid w:val="00395B7C"/>
    <w:rsid w:val="003A28FF"/>
    <w:rsid w:val="003A307E"/>
    <w:rsid w:val="003A4F36"/>
    <w:rsid w:val="003A5E32"/>
    <w:rsid w:val="003A6077"/>
    <w:rsid w:val="003A713C"/>
    <w:rsid w:val="003B26EB"/>
    <w:rsid w:val="003B2EE7"/>
    <w:rsid w:val="003B3034"/>
    <w:rsid w:val="003B365C"/>
    <w:rsid w:val="003B3AEF"/>
    <w:rsid w:val="003B3BED"/>
    <w:rsid w:val="003B55AC"/>
    <w:rsid w:val="003B67A9"/>
    <w:rsid w:val="003C07F0"/>
    <w:rsid w:val="003C0EE9"/>
    <w:rsid w:val="003C1DEF"/>
    <w:rsid w:val="003C1E18"/>
    <w:rsid w:val="003C2127"/>
    <w:rsid w:val="003C22C4"/>
    <w:rsid w:val="003C615E"/>
    <w:rsid w:val="003C6932"/>
    <w:rsid w:val="003D0079"/>
    <w:rsid w:val="003D2F13"/>
    <w:rsid w:val="003D5E9A"/>
    <w:rsid w:val="003D5F3C"/>
    <w:rsid w:val="003D7010"/>
    <w:rsid w:val="003D7054"/>
    <w:rsid w:val="003D7C30"/>
    <w:rsid w:val="003E24F0"/>
    <w:rsid w:val="003E314E"/>
    <w:rsid w:val="003E50E0"/>
    <w:rsid w:val="003F0EF1"/>
    <w:rsid w:val="003F2209"/>
    <w:rsid w:val="003F476B"/>
    <w:rsid w:val="003F7EAC"/>
    <w:rsid w:val="00401D82"/>
    <w:rsid w:val="00402764"/>
    <w:rsid w:val="0040663D"/>
    <w:rsid w:val="00410856"/>
    <w:rsid w:val="004108AF"/>
    <w:rsid w:val="00410E50"/>
    <w:rsid w:val="0041230D"/>
    <w:rsid w:val="00413353"/>
    <w:rsid w:val="0041472F"/>
    <w:rsid w:val="00417A53"/>
    <w:rsid w:val="00417AAB"/>
    <w:rsid w:val="00417CEB"/>
    <w:rsid w:val="0042188D"/>
    <w:rsid w:val="00421903"/>
    <w:rsid w:val="004219EF"/>
    <w:rsid w:val="00422D49"/>
    <w:rsid w:val="004256A2"/>
    <w:rsid w:val="00430CA5"/>
    <w:rsid w:val="00433558"/>
    <w:rsid w:val="00433A98"/>
    <w:rsid w:val="00436809"/>
    <w:rsid w:val="004368B2"/>
    <w:rsid w:val="00436EC4"/>
    <w:rsid w:val="0044018B"/>
    <w:rsid w:val="00440A2B"/>
    <w:rsid w:val="00441516"/>
    <w:rsid w:val="00441675"/>
    <w:rsid w:val="004436A9"/>
    <w:rsid w:val="004437BC"/>
    <w:rsid w:val="0044640B"/>
    <w:rsid w:val="004471ED"/>
    <w:rsid w:val="00450B1D"/>
    <w:rsid w:val="004524A8"/>
    <w:rsid w:val="00453457"/>
    <w:rsid w:val="00454D51"/>
    <w:rsid w:val="00456666"/>
    <w:rsid w:val="004566AF"/>
    <w:rsid w:val="004567F5"/>
    <w:rsid w:val="00456CA6"/>
    <w:rsid w:val="00456E01"/>
    <w:rsid w:val="00457930"/>
    <w:rsid w:val="004602F4"/>
    <w:rsid w:val="0046112B"/>
    <w:rsid w:val="00463209"/>
    <w:rsid w:val="00463F24"/>
    <w:rsid w:val="004642BE"/>
    <w:rsid w:val="004667FF"/>
    <w:rsid w:val="00470F27"/>
    <w:rsid w:val="004710FC"/>
    <w:rsid w:val="00472D89"/>
    <w:rsid w:val="004749CB"/>
    <w:rsid w:val="004752F2"/>
    <w:rsid w:val="00475E7B"/>
    <w:rsid w:val="00477BA3"/>
    <w:rsid w:val="00480D6B"/>
    <w:rsid w:val="0048174C"/>
    <w:rsid w:val="00481CF2"/>
    <w:rsid w:val="00482E47"/>
    <w:rsid w:val="00484B35"/>
    <w:rsid w:val="0048618C"/>
    <w:rsid w:val="00486BDB"/>
    <w:rsid w:val="00487492"/>
    <w:rsid w:val="00487D70"/>
    <w:rsid w:val="00491124"/>
    <w:rsid w:val="0049166B"/>
    <w:rsid w:val="00491DAF"/>
    <w:rsid w:val="004926EF"/>
    <w:rsid w:val="004A0B16"/>
    <w:rsid w:val="004A140E"/>
    <w:rsid w:val="004A1AA4"/>
    <w:rsid w:val="004A20FC"/>
    <w:rsid w:val="004A23BE"/>
    <w:rsid w:val="004A33CF"/>
    <w:rsid w:val="004A3400"/>
    <w:rsid w:val="004A3B94"/>
    <w:rsid w:val="004A4422"/>
    <w:rsid w:val="004A46F9"/>
    <w:rsid w:val="004A4F18"/>
    <w:rsid w:val="004A5B29"/>
    <w:rsid w:val="004A5E1F"/>
    <w:rsid w:val="004A6279"/>
    <w:rsid w:val="004A631D"/>
    <w:rsid w:val="004A6B42"/>
    <w:rsid w:val="004A7ACC"/>
    <w:rsid w:val="004B1A6C"/>
    <w:rsid w:val="004B27CD"/>
    <w:rsid w:val="004B30B4"/>
    <w:rsid w:val="004B3625"/>
    <w:rsid w:val="004B61A0"/>
    <w:rsid w:val="004B6E27"/>
    <w:rsid w:val="004C361E"/>
    <w:rsid w:val="004C3C71"/>
    <w:rsid w:val="004C4418"/>
    <w:rsid w:val="004C6E6C"/>
    <w:rsid w:val="004C78EE"/>
    <w:rsid w:val="004D08C6"/>
    <w:rsid w:val="004D0E39"/>
    <w:rsid w:val="004D12EC"/>
    <w:rsid w:val="004D2E07"/>
    <w:rsid w:val="004D3C65"/>
    <w:rsid w:val="004D4D2C"/>
    <w:rsid w:val="004D4DBF"/>
    <w:rsid w:val="004D548E"/>
    <w:rsid w:val="004E02EB"/>
    <w:rsid w:val="004E17AC"/>
    <w:rsid w:val="004E19A9"/>
    <w:rsid w:val="004E19F8"/>
    <w:rsid w:val="004E1E3A"/>
    <w:rsid w:val="004E283E"/>
    <w:rsid w:val="004E29E3"/>
    <w:rsid w:val="004E2F92"/>
    <w:rsid w:val="004E6225"/>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710"/>
    <w:rsid w:val="00503B8E"/>
    <w:rsid w:val="00503D0B"/>
    <w:rsid w:val="00503D66"/>
    <w:rsid w:val="005041D0"/>
    <w:rsid w:val="00504A78"/>
    <w:rsid w:val="005067FF"/>
    <w:rsid w:val="005078F9"/>
    <w:rsid w:val="00510015"/>
    <w:rsid w:val="00510581"/>
    <w:rsid w:val="005110AE"/>
    <w:rsid w:val="0051230E"/>
    <w:rsid w:val="00513404"/>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21A5"/>
    <w:rsid w:val="005523BE"/>
    <w:rsid w:val="00552EDF"/>
    <w:rsid w:val="00553ECB"/>
    <w:rsid w:val="005548BB"/>
    <w:rsid w:val="005553C7"/>
    <w:rsid w:val="0055797C"/>
    <w:rsid w:val="00560048"/>
    <w:rsid w:val="00560D4C"/>
    <w:rsid w:val="0056293C"/>
    <w:rsid w:val="00563D73"/>
    <w:rsid w:val="00567572"/>
    <w:rsid w:val="00571548"/>
    <w:rsid w:val="005715EB"/>
    <w:rsid w:val="00571E12"/>
    <w:rsid w:val="0057223C"/>
    <w:rsid w:val="00572854"/>
    <w:rsid w:val="00572AAA"/>
    <w:rsid w:val="00572B15"/>
    <w:rsid w:val="00572C59"/>
    <w:rsid w:val="00574B20"/>
    <w:rsid w:val="00574B73"/>
    <w:rsid w:val="00575CA2"/>
    <w:rsid w:val="00575EA3"/>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778"/>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56B6"/>
    <w:rsid w:val="005C5BE4"/>
    <w:rsid w:val="005C5EC3"/>
    <w:rsid w:val="005C5F13"/>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F23"/>
    <w:rsid w:val="006022A6"/>
    <w:rsid w:val="0060252B"/>
    <w:rsid w:val="00602C67"/>
    <w:rsid w:val="00602CC6"/>
    <w:rsid w:val="00603561"/>
    <w:rsid w:val="00603A74"/>
    <w:rsid w:val="0060461D"/>
    <w:rsid w:val="00605155"/>
    <w:rsid w:val="00605DFD"/>
    <w:rsid w:val="006062C6"/>
    <w:rsid w:val="00606B31"/>
    <w:rsid w:val="006073BB"/>
    <w:rsid w:val="006076A1"/>
    <w:rsid w:val="00607B8B"/>
    <w:rsid w:val="00610508"/>
    <w:rsid w:val="006124FB"/>
    <w:rsid w:val="00613E4E"/>
    <w:rsid w:val="006149C9"/>
    <w:rsid w:val="00617660"/>
    <w:rsid w:val="006208A7"/>
    <w:rsid w:val="00620CB9"/>
    <w:rsid w:val="00621178"/>
    <w:rsid w:val="00622268"/>
    <w:rsid w:val="0062458D"/>
    <w:rsid w:val="00624EDA"/>
    <w:rsid w:val="00625EAD"/>
    <w:rsid w:val="0062666A"/>
    <w:rsid w:val="00626E1C"/>
    <w:rsid w:val="00627C9C"/>
    <w:rsid w:val="00627DAC"/>
    <w:rsid w:val="006305CD"/>
    <w:rsid w:val="006306DA"/>
    <w:rsid w:val="00631086"/>
    <w:rsid w:val="006326D3"/>
    <w:rsid w:val="0063282A"/>
    <w:rsid w:val="00632A98"/>
    <w:rsid w:val="00632D4C"/>
    <w:rsid w:val="0063334E"/>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7FA"/>
    <w:rsid w:val="00652056"/>
    <w:rsid w:val="00652B66"/>
    <w:rsid w:val="006550F6"/>
    <w:rsid w:val="00655617"/>
    <w:rsid w:val="00655B69"/>
    <w:rsid w:val="006560F1"/>
    <w:rsid w:val="00660DCA"/>
    <w:rsid w:val="00660F7D"/>
    <w:rsid w:val="00661B7A"/>
    <w:rsid w:val="006623C4"/>
    <w:rsid w:val="0066245F"/>
    <w:rsid w:val="006628A7"/>
    <w:rsid w:val="00665886"/>
    <w:rsid w:val="006669E9"/>
    <w:rsid w:val="00666C18"/>
    <w:rsid w:val="006674CA"/>
    <w:rsid w:val="00670930"/>
    <w:rsid w:val="00671835"/>
    <w:rsid w:val="006726D4"/>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3E4"/>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682"/>
    <w:rsid w:val="006F7787"/>
    <w:rsid w:val="006F7916"/>
    <w:rsid w:val="00701263"/>
    <w:rsid w:val="00701527"/>
    <w:rsid w:val="00702083"/>
    <w:rsid w:val="00702AEF"/>
    <w:rsid w:val="00704582"/>
    <w:rsid w:val="0071000B"/>
    <w:rsid w:val="00710753"/>
    <w:rsid w:val="00710E11"/>
    <w:rsid w:val="00712792"/>
    <w:rsid w:val="007128CA"/>
    <w:rsid w:val="007134E7"/>
    <w:rsid w:val="007168E9"/>
    <w:rsid w:val="00717198"/>
    <w:rsid w:val="0072152C"/>
    <w:rsid w:val="00721B7D"/>
    <w:rsid w:val="00722D0E"/>
    <w:rsid w:val="00725C12"/>
    <w:rsid w:val="0072615F"/>
    <w:rsid w:val="00727873"/>
    <w:rsid w:val="00727D57"/>
    <w:rsid w:val="007304CC"/>
    <w:rsid w:val="007312FD"/>
    <w:rsid w:val="00731986"/>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7D64"/>
    <w:rsid w:val="007B110A"/>
    <w:rsid w:val="007B140E"/>
    <w:rsid w:val="007B2116"/>
    <w:rsid w:val="007B226B"/>
    <w:rsid w:val="007B25DA"/>
    <w:rsid w:val="007B3537"/>
    <w:rsid w:val="007B55E5"/>
    <w:rsid w:val="007B58F6"/>
    <w:rsid w:val="007B6AB2"/>
    <w:rsid w:val="007B75BB"/>
    <w:rsid w:val="007B7865"/>
    <w:rsid w:val="007B78DD"/>
    <w:rsid w:val="007C1DE3"/>
    <w:rsid w:val="007C1ED4"/>
    <w:rsid w:val="007C1F95"/>
    <w:rsid w:val="007C5058"/>
    <w:rsid w:val="007C5486"/>
    <w:rsid w:val="007C6019"/>
    <w:rsid w:val="007C6F7A"/>
    <w:rsid w:val="007C70BD"/>
    <w:rsid w:val="007C7937"/>
    <w:rsid w:val="007D033B"/>
    <w:rsid w:val="007D24F5"/>
    <w:rsid w:val="007D2600"/>
    <w:rsid w:val="007D3775"/>
    <w:rsid w:val="007D3DB3"/>
    <w:rsid w:val="007D45D7"/>
    <w:rsid w:val="007D50F9"/>
    <w:rsid w:val="007D61C1"/>
    <w:rsid w:val="007D6A05"/>
    <w:rsid w:val="007D753C"/>
    <w:rsid w:val="007E1108"/>
    <w:rsid w:val="007E1C03"/>
    <w:rsid w:val="007E308F"/>
    <w:rsid w:val="007E4AC3"/>
    <w:rsid w:val="007E51A4"/>
    <w:rsid w:val="007F0C9F"/>
    <w:rsid w:val="007F213F"/>
    <w:rsid w:val="007F25DA"/>
    <w:rsid w:val="007F2A45"/>
    <w:rsid w:val="007F3156"/>
    <w:rsid w:val="007F5089"/>
    <w:rsid w:val="007F53AC"/>
    <w:rsid w:val="007F547A"/>
    <w:rsid w:val="007F63D0"/>
    <w:rsid w:val="007F63EA"/>
    <w:rsid w:val="007F6799"/>
    <w:rsid w:val="007F7E2B"/>
    <w:rsid w:val="00802607"/>
    <w:rsid w:val="008037DB"/>
    <w:rsid w:val="008054AE"/>
    <w:rsid w:val="008075EE"/>
    <w:rsid w:val="00811EC1"/>
    <w:rsid w:val="008121C1"/>
    <w:rsid w:val="00812C93"/>
    <w:rsid w:val="008138E4"/>
    <w:rsid w:val="0081686B"/>
    <w:rsid w:val="0082049D"/>
    <w:rsid w:val="00821E82"/>
    <w:rsid w:val="00823670"/>
    <w:rsid w:val="008249CC"/>
    <w:rsid w:val="00827318"/>
    <w:rsid w:val="0082786F"/>
    <w:rsid w:val="00827D80"/>
    <w:rsid w:val="00827E1D"/>
    <w:rsid w:val="008312C7"/>
    <w:rsid w:val="008313C8"/>
    <w:rsid w:val="00832EF4"/>
    <w:rsid w:val="00834D1A"/>
    <w:rsid w:val="00836A29"/>
    <w:rsid w:val="00836D3C"/>
    <w:rsid w:val="00837AF2"/>
    <w:rsid w:val="00841388"/>
    <w:rsid w:val="008414BD"/>
    <w:rsid w:val="0084208F"/>
    <w:rsid w:val="0084286C"/>
    <w:rsid w:val="008439B6"/>
    <w:rsid w:val="008442C1"/>
    <w:rsid w:val="0084575D"/>
    <w:rsid w:val="00845EDF"/>
    <w:rsid w:val="0084642E"/>
    <w:rsid w:val="00846FFB"/>
    <w:rsid w:val="00851449"/>
    <w:rsid w:val="00851F22"/>
    <w:rsid w:val="00852D4C"/>
    <w:rsid w:val="00853B91"/>
    <w:rsid w:val="00853D8E"/>
    <w:rsid w:val="008570B4"/>
    <w:rsid w:val="00857363"/>
    <w:rsid w:val="0085736E"/>
    <w:rsid w:val="008576F2"/>
    <w:rsid w:val="00857BD8"/>
    <w:rsid w:val="008608FE"/>
    <w:rsid w:val="00860B11"/>
    <w:rsid w:val="00862897"/>
    <w:rsid w:val="00862E80"/>
    <w:rsid w:val="00863406"/>
    <w:rsid w:val="008637FE"/>
    <w:rsid w:val="00864EBA"/>
    <w:rsid w:val="008676B4"/>
    <w:rsid w:val="00867DB3"/>
    <w:rsid w:val="00867FC6"/>
    <w:rsid w:val="00870C08"/>
    <w:rsid w:val="00870D38"/>
    <w:rsid w:val="00871672"/>
    <w:rsid w:val="008741C9"/>
    <w:rsid w:val="008752F1"/>
    <w:rsid w:val="008758ED"/>
    <w:rsid w:val="00877FD0"/>
    <w:rsid w:val="00880354"/>
    <w:rsid w:val="008829BF"/>
    <w:rsid w:val="00882A58"/>
    <w:rsid w:val="0088685D"/>
    <w:rsid w:val="008876DD"/>
    <w:rsid w:val="00891E62"/>
    <w:rsid w:val="0089336D"/>
    <w:rsid w:val="00893FCC"/>
    <w:rsid w:val="00895011"/>
    <w:rsid w:val="00895A1D"/>
    <w:rsid w:val="008A175D"/>
    <w:rsid w:val="008A1BDE"/>
    <w:rsid w:val="008A2E9F"/>
    <w:rsid w:val="008A344C"/>
    <w:rsid w:val="008A3AB3"/>
    <w:rsid w:val="008A4858"/>
    <w:rsid w:val="008A4D12"/>
    <w:rsid w:val="008A5EB7"/>
    <w:rsid w:val="008A7F57"/>
    <w:rsid w:val="008B0C92"/>
    <w:rsid w:val="008B129C"/>
    <w:rsid w:val="008B15FD"/>
    <w:rsid w:val="008B16B0"/>
    <w:rsid w:val="008B29C4"/>
    <w:rsid w:val="008B3A56"/>
    <w:rsid w:val="008B57C3"/>
    <w:rsid w:val="008B6148"/>
    <w:rsid w:val="008B63D2"/>
    <w:rsid w:val="008B6524"/>
    <w:rsid w:val="008B68D0"/>
    <w:rsid w:val="008B6F56"/>
    <w:rsid w:val="008B7848"/>
    <w:rsid w:val="008C03AE"/>
    <w:rsid w:val="008C190B"/>
    <w:rsid w:val="008C20F6"/>
    <w:rsid w:val="008C36EE"/>
    <w:rsid w:val="008C506F"/>
    <w:rsid w:val="008C58E7"/>
    <w:rsid w:val="008C5BFF"/>
    <w:rsid w:val="008C5C5E"/>
    <w:rsid w:val="008C663E"/>
    <w:rsid w:val="008D0112"/>
    <w:rsid w:val="008D01B8"/>
    <w:rsid w:val="008D3797"/>
    <w:rsid w:val="008D492F"/>
    <w:rsid w:val="008D5327"/>
    <w:rsid w:val="008D583A"/>
    <w:rsid w:val="008D652C"/>
    <w:rsid w:val="008D65AB"/>
    <w:rsid w:val="008D6D53"/>
    <w:rsid w:val="008D7F2C"/>
    <w:rsid w:val="008E08E7"/>
    <w:rsid w:val="008E139E"/>
    <w:rsid w:val="008E1A39"/>
    <w:rsid w:val="008E2878"/>
    <w:rsid w:val="008E34DA"/>
    <w:rsid w:val="008E3A6E"/>
    <w:rsid w:val="008E76CE"/>
    <w:rsid w:val="008E771D"/>
    <w:rsid w:val="008F2AA5"/>
    <w:rsid w:val="008F4373"/>
    <w:rsid w:val="008F537C"/>
    <w:rsid w:val="008F54E9"/>
    <w:rsid w:val="008F56DC"/>
    <w:rsid w:val="008F5C7F"/>
    <w:rsid w:val="008F5E17"/>
    <w:rsid w:val="008F6A35"/>
    <w:rsid w:val="008F6EA8"/>
    <w:rsid w:val="008F7353"/>
    <w:rsid w:val="00900402"/>
    <w:rsid w:val="00900B7C"/>
    <w:rsid w:val="00900F05"/>
    <w:rsid w:val="00900FAC"/>
    <w:rsid w:val="00902118"/>
    <w:rsid w:val="00904AF8"/>
    <w:rsid w:val="00904CB8"/>
    <w:rsid w:val="0090538D"/>
    <w:rsid w:val="00907D24"/>
    <w:rsid w:val="0091364D"/>
    <w:rsid w:val="00914156"/>
    <w:rsid w:val="009148BC"/>
    <w:rsid w:val="0091633E"/>
    <w:rsid w:val="00916863"/>
    <w:rsid w:val="00923E03"/>
    <w:rsid w:val="00924F81"/>
    <w:rsid w:val="00924FEA"/>
    <w:rsid w:val="00925759"/>
    <w:rsid w:val="00926BE4"/>
    <w:rsid w:val="009304B6"/>
    <w:rsid w:val="0093201E"/>
    <w:rsid w:val="009322DA"/>
    <w:rsid w:val="00932478"/>
    <w:rsid w:val="00932479"/>
    <w:rsid w:val="009328CE"/>
    <w:rsid w:val="00932A0D"/>
    <w:rsid w:val="0093451B"/>
    <w:rsid w:val="0093667D"/>
    <w:rsid w:val="0093682E"/>
    <w:rsid w:val="009379E4"/>
    <w:rsid w:val="009416C8"/>
    <w:rsid w:val="00942582"/>
    <w:rsid w:val="00943F0A"/>
    <w:rsid w:val="00944DB3"/>
    <w:rsid w:val="009455C6"/>
    <w:rsid w:val="009462F5"/>
    <w:rsid w:val="00946E85"/>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6D82"/>
    <w:rsid w:val="00967172"/>
    <w:rsid w:val="00970BD1"/>
    <w:rsid w:val="00971450"/>
    <w:rsid w:val="009714CC"/>
    <w:rsid w:val="00971ED6"/>
    <w:rsid w:val="00971FE5"/>
    <w:rsid w:val="00974362"/>
    <w:rsid w:val="00976775"/>
    <w:rsid w:val="0097681A"/>
    <w:rsid w:val="009771F1"/>
    <w:rsid w:val="00977299"/>
    <w:rsid w:val="00981631"/>
    <w:rsid w:val="00981AC5"/>
    <w:rsid w:val="00991E95"/>
    <w:rsid w:val="00994445"/>
    <w:rsid w:val="00994807"/>
    <w:rsid w:val="00994E85"/>
    <w:rsid w:val="00994EB1"/>
    <w:rsid w:val="009953A8"/>
    <w:rsid w:val="009955B4"/>
    <w:rsid w:val="009959F9"/>
    <w:rsid w:val="009963AB"/>
    <w:rsid w:val="009968FA"/>
    <w:rsid w:val="009977A4"/>
    <w:rsid w:val="009A2C1A"/>
    <w:rsid w:val="009A2D32"/>
    <w:rsid w:val="009A2FD0"/>
    <w:rsid w:val="009A3C38"/>
    <w:rsid w:val="009A49C1"/>
    <w:rsid w:val="009A6E0B"/>
    <w:rsid w:val="009A6E95"/>
    <w:rsid w:val="009A78F6"/>
    <w:rsid w:val="009A7A24"/>
    <w:rsid w:val="009A7B0F"/>
    <w:rsid w:val="009B0D7D"/>
    <w:rsid w:val="009B20D6"/>
    <w:rsid w:val="009B236C"/>
    <w:rsid w:val="009B248B"/>
    <w:rsid w:val="009B3AAF"/>
    <w:rsid w:val="009B3EC5"/>
    <w:rsid w:val="009B4CB1"/>
    <w:rsid w:val="009B7F6F"/>
    <w:rsid w:val="009C0CBE"/>
    <w:rsid w:val="009C30BD"/>
    <w:rsid w:val="009C4A45"/>
    <w:rsid w:val="009C6649"/>
    <w:rsid w:val="009D085E"/>
    <w:rsid w:val="009D1ABF"/>
    <w:rsid w:val="009D1B01"/>
    <w:rsid w:val="009D2056"/>
    <w:rsid w:val="009D2058"/>
    <w:rsid w:val="009D3E3D"/>
    <w:rsid w:val="009D43A9"/>
    <w:rsid w:val="009D562D"/>
    <w:rsid w:val="009D6395"/>
    <w:rsid w:val="009D6B46"/>
    <w:rsid w:val="009D7497"/>
    <w:rsid w:val="009D793A"/>
    <w:rsid w:val="009E3F53"/>
    <w:rsid w:val="009E42C2"/>
    <w:rsid w:val="009E7187"/>
    <w:rsid w:val="009E771C"/>
    <w:rsid w:val="009E7AF6"/>
    <w:rsid w:val="009F1C9C"/>
    <w:rsid w:val="009F2423"/>
    <w:rsid w:val="009F24E5"/>
    <w:rsid w:val="009F3465"/>
    <w:rsid w:val="009F37ED"/>
    <w:rsid w:val="009F4A97"/>
    <w:rsid w:val="009F5465"/>
    <w:rsid w:val="009F5AF4"/>
    <w:rsid w:val="009F6D0F"/>
    <w:rsid w:val="009F7E7D"/>
    <w:rsid w:val="00A00B25"/>
    <w:rsid w:val="00A01295"/>
    <w:rsid w:val="00A03797"/>
    <w:rsid w:val="00A03DA8"/>
    <w:rsid w:val="00A03EE8"/>
    <w:rsid w:val="00A03F7B"/>
    <w:rsid w:val="00A05C09"/>
    <w:rsid w:val="00A064BA"/>
    <w:rsid w:val="00A106BB"/>
    <w:rsid w:val="00A11F70"/>
    <w:rsid w:val="00A121F3"/>
    <w:rsid w:val="00A130B0"/>
    <w:rsid w:val="00A15B6C"/>
    <w:rsid w:val="00A15ED1"/>
    <w:rsid w:val="00A16AAD"/>
    <w:rsid w:val="00A16EBB"/>
    <w:rsid w:val="00A1772A"/>
    <w:rsid w:val="00A17A6F"/>
    <w:rsid w:val="00A2026D"/>
    <w:rsid w:val="00A225A6"/>
    <w:rsid w:val="00A22DE5"/>
    <w:rsid w:val="00A23A90"/>
    <w:rsid w:val="00A2615F"/>
    <w:rsid w:val="00A26859"/>
    <w:rsid w:val="00A275C5"/>
    <w:rsid w:val="00A31F0F"/>
    <w:rsid w:val="00A31F22"/>
    <w:rsid w:val="00A322BB"/>
    <w:rsid w:val="00A333EB"/>
    <w:rsid w:val="00A3360A"/>
    <w:rsid w:val="00A33B42"/>
    <w:rsid w:val="00A35FC7"/>
    <w:rsid w:val="00A377A8"/>
    <w:rsid w:val="00A40546"/>
    <w:rsid w:val="00A40CBD"/>
    <w:rsid w:val="00A426C8"/>
    <w:rsid w:val="00A432D6"/>
    <w:rsid w:val="00A4432C"/>
    <w:rsid w:val="00A475CF"/>
    <w:rsid w:val="00A5287A"/>
    <w:rsid w:val="00A53BB3"/>
    <w:rsid w:val="00A55341"/>
    <w:rsid w:val="00A557B9"/>
    <w:rsid w:val="00A569E2"/>
    <w:rsid w:val="00A56C41"/>
    <w:rsid w:val="00A607F1"/>
    <w:rsid w:val="00A608E6"/>
    <w:rsid w:val="00A608FC"/>
    <w:rsid w:val="00A610E2"/>
    <w:rsid w:val="00A61DB0"/>
    <w:rsid w:val="00A627FE"/>
    <w:rsid w:val="00A639D0"/>
    <w:rsid w:val="00A64CCF"/>
    <w:rsid w:val="00A651A9"/>
    <w:rsid w:val="00A65E03"/>
    <w:rsid w:val="00A66687"/>
    <w:rsid w:val="00A66F50"/>
    <w:rsid w:val="00A673A1"/>
    <w:rsid w:val="00A7067A"/>
    <w:rsid w:val="00A715DB"/>
    <w:rsid w:val="00A71DD6"/>
    <w:rsid w:val="00A72762"/>
    <w:rsid w:val="00A73F55"/>
    <w:rsid w:val="00A74387"/>
    <w:rsid w:val="00A746FB"/>
    <w:rsid w:val="00A808B4"/>
    <w:rsid w:val="00A81BE6"/>
    <w:rsid w:val="00A83123"/>
    <w:rsid w:val="00A8347B"/>
    <w:rsid w:val="00A838D0"/>
    <w:rsid w:val="00A84611"/>
    <w:rsid w:val="00A8470B"/>
    <w:rsid w:val="00A858DB"/>
    <w:rsid w:val="00A85F7C"/>
    <w:rsid w:val="00A86D22"/>
    <w:rsid w:val="00A91622"/>
    <w:rsid w:val="00A91C92"/>
    <w:rsid w:val="00A928C8"/>
    <w:rsid w:val="00A941BF"/>
    <w:rsid w:val="00A94DC7"/>
    <w:rsid w:val="00A9504F"/>
    <w:rsid w:val="00A9550A"/>
    <w:rsid w:val="00A95C20"/>
    <w:rsid w:val="00A95C23"/>
    <w:rsid w:val="00A95FE8"/>
    <w:rsid w:val="00A963FF"/>
    <w:rsid w:val="00A964FB"/>
    <w:rsid w:val="00A96EF4"/>
    <w:rsid w:val="00A97455"/>
    <w:rsid w:val="00A977D2"/>
    <w:rsid w:val="00AA0342"/>
    <w:rsid w:val="00AA04A2"/>
    <w:rsid w:val="00AA1658"/>
    <w:rsid w:val="00AA45F4"/>
    <w:rsid w:val="00AA4778"/>
    <w:rsid w:val="00AA49A3"/>
    <w:rsid w:val="00AA5EDA"/>
    <w:rsid w:val="00AA7862"/>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78BD"/>
    <w:rsid w:val="00AD1AF3"/>
    <w:rsid w:val="00AD34CC"/>
    <w:rsid w:val="00AD5240"/>
    <w:rsid w:val="00AD7347"/>
    <w:rsid w:val="00AD748A"/>
    <w:rsid w:val="00AD7B72"/>
    <w:rsid w:val="00AE03A0"/>
    <w:rsid w:val="00AE1136"/>
    <w:rsid w:val="00AE20FA"/>
    <w:rsid w:val="00AE490F"/>
    <w:rsid w:val="00AE5394"/>
    <w:rsid w:val="00AE5EF2"/>
    <w:rsid w:val="00AE5F0A"/>
    <w:rsid w:val="00AE6F78"/>
    <w:rsid w:val="00AE7780"/>
    <w:rsid w:val="00AF065C"/>
    <w:rsid w:val="00AF0C0B"/>
    <w:rsid w:val="00AF13AA"/>
    <w:rsid w:val="00AF2939"/>
    <w:rsid w:val="00AF2B58"/>
    <w:rsid w:val="00AF45B3"/>
    <w:rsid w:val="00AF6092"/>
    <w:rsid w:val="00AF6B1E"/>
    <w:rsid w:val="00AF6D07"/>
    <w:rsid w:val="00AF7CC9"/>
    <w:rsid w:val="00B01BC1"/>
    <w:rsid w:val="00B0513B"/>
    <w:rsid w:val="00B0624D"/>
    <w:rsid w:val="00B0769D"/>
    <w:rsid w:val="00B11ED5"/>
    <w:rsid w:val="00B12B53"/>
    <w:rsid w:val="00B13939"/>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D7B"/>
    <w:rsid w:val="00B316BD"/>
    <w:rsid w:val="00B325BC"/>
    <w:rsid w:val="00B32F61"/>
    <w:rsid w:val="00B33940"/>
    <w:rsid w:val="00B34469"/>
    <w:rsid w:val="00B346AA"/>
    <w:rsid w:val="00B354F7"/>
    <w:rsid w:val="00B35C84"/>
    <w:rsid w:val="00B40C6C"/>
    <w:rsid w:val="00B4240E"/>
    <w:rsid w:val="00B42D23"/>
    <w:rsid w:val="00B43B08"/>
    <w:rsid w:val="00B44127"/>
    <w:rsid w:val="00B44AAA"/>
    <w:rsid w:val="00B44E0F"/>
    <w:rsid w:val="00B44F20"/>
    <w:rsid w:val="00B50062"/>
    <w:rsid w:val="00B51352"/>
    <w:rsid w:val="00B51D49"/>
    <w:rsid w:val="00B53918"/>
    <w:rsid w:val="00B54594"/>
    <w:rsid w:val="00B54727"/>
    <w:rsid w:val="00B54A4F"/>
    <w:rsid w:val="00B55A96"/>
    <w:rsid w:val="00B56E19"/>
    <w:rsid w:val="00B6058A"/>
    <w:rsid w:val="00B60698"/>
    <w:rsid w:val="00B60D3E"/>
    <w:rsid w:val="00B61FF9"/>
    <w:rsid w:val="00B62C5D"/>
    <w:rsid w:val="00B63D48"/>
    <w:rsid w:val="00B643D5"/>
    <w:rsid w:val="00B64C18"/>
    <w:rsid w:val="00B66A1E"/>
    <w:rsid w:val="00B70DCA"/>
    <w:rsid w:val="00B71A0E"/>
    <w:rsid w:val="00B72078"/>
    <w:rsid w:val="00B7220C"/>
    <w:rsid w:val="00B7537C"/>
    <w:rsid w:val="00B75FF0"/>
    <w:rsid w:val="00B76ECA"/>
    <w:rsid w:val="00B774AB"/>
    <w:rsid w:val="00B803E6"/>
    <w:rsid w:val="00B80FEA"/>
    <w:rsid w:val="00B810A0"/>
    <w:rsid w:val="00B8306A"/>
    <w:rsid w:val="00B84DB8"/>
    <w:rsid w:val="00B8529F"/>
    <w:rsid w:val="00B85CA1"/>
    <w:rsid w:val="00B869A7"/>
    <w:rsid w:val="00B871EF"/>
    <w:rsid w:val="00B87E11"/>
    <w:rsid w:val="00B9133E"/>
    <w:rsid w:val="00B91363"/>
    <w:rsid w:val="00B919DF"/>
    <w:rsid w:val="00B91B71"/>
    <w:rsid w:val="00B91FB7"/>
    <w:rsid w:val="00B933CC"/>
    <w:rsid w:val="00B9495F"/>
    <w:rsid w:val="00B94EE1"/>
    <w:rsid w:val="00B9556C"/>
    <w:rsid w:val="00B9616A"/>
    <w:rsid w:val="00B966A7"/>
    <w:rsid w:val="00B966E5"/>
    <w:rsid w:val="00BA04CF"/>
    <w:rsid w:val="00BA0523"/>
    <w:rsid w:val="00BA070D"/>
    <w:rsid w:val="00BA276D"/>
    <w:rsid w:val="00BA3EBC"/>
    <w:rsid w:val="00BA4CC3"/>
    <w:rsid w:val="00BA55AB"/>
    <w:rsid w:val="00BA7175"/>
    <w:rsid w:val="00BA7856"/>
    <w:rsid w:val="00BB0656"/>
    <w:rsid w:val="00BB0741"/>
    <w:rsid w:val="00BB0F07"/>
    <w:rsid w:val="00BB1176"/>
    <w:rsid w:val="00BB11B3"/>
    <w:rsid w:val="00BB1EAE"/>
    <w:rsid w:val="00BB206F"/>
    <w:rsid w:val="00BB3312"/>
    <w:rsid w:val="00BB505D"/>
    <w:rsid w:val="00BB5320"/>
    <w:rsid w:val="00BB6306"/>
    <w:rsid w:val="00BB6C7A"/>
    <w:rsid w:val="00BB7CEF"/>
    <w:rsid w:val="00BC0B86"/>
    <w:rsid w:val="00BC18D9"/>
    <w:rsid w:val="00BC1BCF"/>
    <w:rsid w:val="00BC211E"/>
    <w:rsid w:val="00BC21D0"/>
    <w:rsid w:val="00BC2C87"/>
    <w:rsid w:val="00BC53F9"/>
    <w:rsid w:val="00BC5621"/>
    <w:rsid w:val="00BC68B9"/>
    <w:rsid w:val="00BD0B2F"/>
    <w:rsid w:val="00BD1C93"/>
    <w:rsid w:val="00BD4F8C"/>
    <w:rsid w:val="00BD7338"/>
    <w:rsid w:val="00BE087C"/>
    <w:rsid w:val="00BE0F36"/>
    <w:rsid w:val="00BE2769"/>
    <w:rsid w:val="00BE3217"/>
    <w:rsid w:val="00BE6D91"/>
    <w:rsid w:val="00BE6E24"/>
    <w:rsid w:val="00BE7A61"/>
    <w:rsid w:val="00BE7D9A"/>
    <w:rsid w:val="00BE7FDE"/>
    <w:rsid w:val="00BF05BE"/>
    <w:rsid w:val="00BF25E8"/>
    <w:rsid w:val="00BF2781"/>
    <w:rsid w:val="00BF2A52"/>
    <w:rsid w:val="00BF3032"/>
    <w:rsid w:val="00BF3C39"/>
    <w:rsid w:val="00BF3D7C"/>
    <w:rsid w:val="00BF4662"/>
    <w:rsid w:val="00BF5CCF"/>
    <w:rsid w:val="00BF6480"/>
    <w:rsid w:val="00BF6854"/>
    <w:rsid w:val="00BF7D28"/>
    <w:rsid w:val="00C0163A"/>
    <w:rsid w:val="00C02DA7"/>
    <w:rsid w:val="00C10DA0"/>
    <w:rsid w:val="00C1113B"/>
    <w:rsid w:val="00C1151E"/>
    <w:rsid w:val="00C12B70"/>
    <w:rsid w:val="00C168D5"/>
    <w:rsid w:val="00C22A39"/>
    <w:rsid w:val="00C24A80"/>
    <w:rsid w:val="00C26557"/>
    <w:rsid w:val="00C27EAF"/>
    <w:rsid w:val="00C316A8"/>
    <w:rsid w:val="00C31969"/>
    <w:rsid w:val="00C31DE9"/>
    <w:rsid w:val="00C33245"/>
    <w:rsid w:val="00C3530F"/>
    <w:rsid w:val="00C35A86"/>
    <w:rsid w:val="00C37101"/>
    <w:rsid w:val="00C37257"/>
    <w:rsid w:val="00C4011F"/>
    <w:rsid w:val="00C40AA4"/>
    <w:rsid w:val="00C42FA4"/>
    <w:rsid w:val="00C4323B"/>
    <w:rsid w:val="00C449CD"/>
    <w:rsid w:val="00C4533B"/>
    <w:rsid w:val="00C4609B"/>
    <w:rsid w:val="00C46203"/>
    <w:rsid w:val="00C46B05"/>
    <w:rsid w:val="00C46D90"/>
    <w:rsid w:val="00C478D5"/>
    <w:rsid w:val="00C506D3"/>
    <w:rsid w:val="00C53380"/>
    <w:rsid w:val="00C54510"/>
    <w:rsid w:val="00C54671"/>
    <w:rsid w:val="00C5480B"/>
    <w:rsid w:val="00C55596"/>
    <w:rsid w:val="00C55674"/>
    <w:rsid w:val="00C566FB"/>
    <w:rsid w:val="00C568E8"/>
    <w:rsid w:val="00C5773D"/>
    <w:rsid w:val="00C579A8"/>
    <w:rsid w:val="00C60426"/>
    <w:rsid w:val="00C604A8"/>
    <w:rsid w:val="00C62516"/>
    <w:rsid w:val="00C62AA8"/>
    <w:rsid w:val="00C64532"/>
    <w:rsid w:val="00C64B7D"/>
    <w:rsid w:val="00C64CFE"/>
    <w:rsid w:val="00C6519F"/>
    <w:rsid w:val="00C65C99"/>
    <w:rsid w:val="00C678F2"/>
    <w:rsid w:val="00C70BD8"/>
    <w:rsid w:val="00C72489"/>
    <w:rsid w:val="00C72C5F"/>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F2"/>
    <w:rsid w:val="00CA0977"/>
    <w:rsid w:val="00CA0E2F"/>
    <w:rsid w:val="00CA1F1A"/>
    <w:rsid w:val="00CA2A2D"/>
    <w:rsid w:val="00CA3692"/>
    <w:rsid w:val="00CA6992"/>
    <w:rsid w:val="00CA6BF6"/>
    <w:rsid w:val="00CA7808"/>
    <w:rsid w:val="00CB0113"/>
    <w:rsid w:val="00CB1957"/>
    <w:rsid w:val="00CB2EC7"/>
    <w:rsid w:val="00CB351F"/>
    <w:rsid w:val="00CB37A0"/>
    <w:rsid w:val="00CB3B95"/>
    <w:rsid w:val="00CB67DC"/>
    <w:rsid w:val="00CB7B96"/>
    <w:rsid w:val="00CC0A71"/>
    <w:rsid w:val="00CC0F9E"/>
    <w:rsid w:val="00CC461F"/>
    <w:rsid w:val="00CC5931"/>
    <w:rsid w:val="00CC6222"/>
    <w:rsid w:val="00CC677B"/>
    <w:rsid w:val="00CC7C79"/>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D28"/>
    <w:rsid w:val="00CF1CBB"/>
    <w:rsid w:val="00CF25E1"/>
    <w:rsid w:val="00CF2FD2"/>
    <w:rsid w:val="00CF4BD6"/>
    <w:rsid w:val="00CF6A9F"/>
    <w:rsid w:val="00CF6DAD"/>
    <w:rsid w:val="00CF77DA"/>
    <w:rsid w:val="00CF7FB3"/>
    <w:rsid w:val="00D01D8A"/>
    <w:rsid w:val="00D02247"/>
    <w:rsid w:val="00D0395C"/>
    <w:rsid w:val="00D04306"/>
    <w:rsid w:val="00D057BF"/>
    <w:rsid w:val="00D06A30"/>
    <w:rsid w:val="00D06C27"/>
    <w:rsid w:val="00D10562"/>
    <w:rsid w:val="00D1058D"/>
    <w:rsid w:val="00D10A88"/>
    <w:rsid w:val="00D10AD2"/>
    <w:rsid w:val="00D11019"/>
    <w:rsid w:val="00D11B29"/>
    <w:rsid w:val="00D11BF0"/>
    <w:rsid w:val="00D13666"/>
    <w:rsid w:val="00D17E16"/>
    <w:rsid w:val="00D202F5"/>
    <w:rsid w:val="00D21668"/>
    <w:rsid w:val="00D21DA8"/>
    <w:rsid w:val="00D21F85"/>
    <w:rsid w:val="00D22321"/>
    <w:rsid w:val="00D224CF"/>
    <w:rsid w:val="00D22A17"/>
    <w:rsid w:val="00D23469"/>
    <w:rsid w:val="00D23985"/>
    <w:rsid w:val="00D23C02"/>
    <w:rsid w:val="00D24C3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40C6"/>
    <w:rsid w:val="00D55BD2"/>
    <w:rsid w:val="00D568E8"/>
    <w:rsid w:val="00D57CE8"/>
    <w:rsid w:val="00D6034C"/>
    <w:rsid w:val="00D605E7"/>
    <w:rsid w:val="00D61643"/>
    <w:rsid w:val="00D61BE7"/>
    <w:rsid w:val="00D62C2C"/>
    <w:rsid w:val="00D637F5"/>
    <w:rsid w:val="00D64B04"/>
    <w:rsid w:val="00D64D1F"/>
    <w:rsid w:val="00D67D8C"/>
    <w:rsid w:val="00D72849"/>
    <w:rsid w:val="00D74B29"/>
    <w:rsid w:val="00D74F61"/>
    <w:rsid w:val="00D76B58"/>
    <w:rsid w:val="00D771A4"/>
    <w:rsid w:val="00D7749B"/>
    <w:rsid w:val="00D803CB"/>
    <w:rsid w:val="00D817FD"/>
    <w:rsid w:val="00D81FF3"/>
    <w:rsid w:val="00D82161"/>
    <w:rsid w:val="00D83780"/>
    <w:rsid w:val="00D837AB"/>
    <w:rsid w:val="00D85119"/>
    <w:rsid w:val="00D86931"/>
    <w:rsid w:val="00D86EB3"/>
    <w:rsid w:val="00D874C2"/>
    <w:rsid w:val="00D879AC"/>
    <w:rsid w:val="00D903D5"/>
    <w:rsid w:val="00D90A7B"/>
    <w:rsid w:val="00D924CD"/>
    <w:rsid w:val="00D95D0D"/>
    <w:rsid w:val="00D95F5B"/>
    <w:rsid w:val="00D962C7"/>
    <w:rsid w:val="00D970BE"/>
    <w:rsid w:val="00DA2183"/>
    <w:rsid w:val="00DA381B"/>
    <w:rsid w:val="00DA4437"/>
    <w:rsid w:val="00DA58D8"/>
    <w:rsid w:val="00DA5FF7"/>
    <w:rsid w:val="00DA6CAE"/>
    <w:rsid w:val="00DA768F"/>
    <w:rsid w:val="00DA77F7"/>
    <w:rsid w:val="00DB0958"/>
    <w:rsid w:val="00DB1436"/>
    <w:rsid w:val="00DB1539"/>
    <w:rsid w:val="00DB15D2"/>
    <w:rsid w:val="00DB1F75"/>
    <w:rsid w:val="00DB260D"/>
    <w:rsid w:val="00DB42F0"/>
    <w:rsid w:val="00DB611A"/>
    <w:rsid w:val="00DB7C99"/>
    <w:rsid w:val="00DC053A"/>
    <w:rsid w:val="00DC1206"/>
    <w:rsid w:val="00DC19B8"/>
    <w:rsid w:val="00DC2F55"/>
    <w:rsid w:val="00DC3E99"/>
    <w:rsid w:val="00DC47A9"/>
    <w:rsid w:val="00DC4CF0"/>
    <w:rsid w:val="00DC52BC"/>
    <w:rsid w:val="00DC5306"/>
    <w:rsid w:val="00DC59BB"/>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DD"/>
    <w:rsid w:val="00DE5CE5"/>
    <w:rsid w:val="00DE6073"/>
    <w:rsid w:val="00DE63BF"/>
    <w:rsid w:val="00DE685F"/>
    <w:rsid w:val="00DF0E66"/>
    <w:rsid w:val="00DF1150"/>
    <w:rsid w:val="00DF3D46"/>
    <w:rsid w:val="00DF433F"/>
    <w:rsid w:val="00DF4F54"/>
    <w:rsid w:val="00DF68F6"/>
    <w:rsid w:val="00DF7487"/>
    <w:rsid w:val="00E00DFE"/>
    <w:rsid w:val="00E0150D"/>
    <w:rsid w:val="00E019C7"/>
    <w:rsid w:val="00E02394"/>
    <w:rsid w:val="00E036C9"/>
    <w:rsid w:val="00E03D62"/>
    <w:rsid w:val="00E04038"/>
    <w:rsid w:val="00E04132"/>
    <w:rsid w:val="00E04B40"/>
    <w:rsid w:val="00E05D6A"/>
    <w:rsid w:val="00E06317"/>
    <w:rsid w:val="00E06580"/>
    <w:rsid w:val="00E06682"/>
    <w:rsid w:val="00E073E8"/>
    <w:rsid w:val="00E12400"/>
    <w:rsid w:val="00E13439"/>
    <w:rsid w:val="00E145B4"/>
    <w:rsid w:val="00E15CCB"/>
    <w:rsid w:val="00E15E32"/>
    <w:rsid w:val="00E173EA"/>
    <w:rsid w:val="00E2122A"/>
    <w:rsid w:val="00E21553"/>
    <w:rsid w:val="00E21766"/>
    <w:rsid w:val="00E217A4"/>
    <w:rsid w:val="00E228D2"/>
    <w:rsid w:val="00E24FB3"/>
    <w:rsid w:val="00E27227"/>
    <w:rsid w:val="00E31939"/>
    <w:rsid w:val="00E339CC"/>
    <w:rsid w:val="00E348E6"/>
    <w:rsid w:val="00E34E13"/>
    <w:rsid w:val="00E34F73"/>
    <w:rsid w:val="00E351D9"/>
    <w:rsid w:val="00E36111"/>
    <w:rsid w:val="00E37405"/>
    <w:rsid w:val="00E40895"/>
    <w:rsid w:val="00E40FF4"/>
    <w:rsid w:val="00E42533"/>
    <w:rsid w:val="00E43FFF"/>
    <w:rsid w:val="00E4401D"/>
    <w:rsid w:val="00E45DA2"/>
    <w:rsid w:val="00E45EB6"/>
    <w:rsid w:val="00E46D28"/>
    <w:rsid w:val="00E50937"/>
    <w:rsid w:val="00E50EB6"/>
    <w:rsid w:val="00E51BA9"/>
    <w:rsid w:val="00E52B1C"/>
    <w:rsid w:val="00E53129"/>
    <w:rsid w:val="00E53AE4"/>
    <w:rsid w:val="00E53F00"/>
    <w:rsid w:val="00E5413C"/>
    <w:rsid w:val="00E54B33"/>
    <w:rsid w:val="00E56737"/>
    <w:rsid w:val="00E60EDD"/>
    <w:rsid w:val="00E63321"/>
    <w:rsid w:val="00E66C50"/>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7D5"/>
    <w:rsid w:val="00EA1BA4"/>
    <w:rsid w:val="00EA3476"/>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778A"/>
    <w:rsid w:val="00EB7878"/>
    <w:rsid w:val="00EC053D"/>
    <w:rsid w:val="00EC1561"/>
    <w:rsid w:val="00EC418E"/>
    <w:rsid w:val="00EC4660"/>
    <w:rsid w:val="00ED00D5"/>
    <w:rsid w:val="00ED1B06"/>
    <w:rsid w:val="00ED3010"/>
    <w:rsid w:val="00ED3C5A"/>
    <w:rsid w:val="00ED425B"/>
    <w:rsid w:val="00ED48F2"/>
    <w:rsid w:val="00ED4919"/>
    <w:rsid w:val="00ED4CDE"/>
    <w:rsid w:val="00ED52E1"/>
    <w:rsid w:val="00ED5AA2"/>
    <w:rsid w:val="00ED67CF"/>
    <w:rsid w:val="00ED6C16"/>
    <w:rsid w:val="00ED7008"/>
    <w:rsid w:val="00ED7342"/>
    <w:rsid w:val="00EE0024"/>
    <w:rsid w:val="00EE1478"/>
    <w:rsid w:val="00EE2D4F"/>
    <w:rsid w:val="00EE34A9"/>
    <w:rsid w:val="00EE39E9"/>
    <w:rsid w:val="00EE459F"/>
    <w:rsid w:val="00EE4958"/>
    <w:rsid w:val="00EE5B02"/>
    <w:rsid w:val="00EE690B"/>
    <w:rsid w:val="00EE6B02"/>
    <w:rsid w:val="00EE79F7"/>
    <w:rsid w:val="00EF068C"/>
    <w:rsid w:val="00EF1314"/>
    <w:rsid w:val="00EF143E"/>
    <w:rsid w:val="00EF1849"/>
    <w:rsid w:val="00EF2881"/>
    <w:rsid w:val="00EF3B35"/>
    <w:rsid w:val="00EF4850"/>
    <w:rsid w:val="00EF48DA"/>
    <w:rsid w:val="00F029A2"/>
    <w:rsid w:val="00F030D2"/>
    <w:rsid w:val="00F03F78"/>
    <w:rsid w:val="00F047CE"/>
    <w:rsid w:val="00F05538"/>
    <w:rsid w:val="00F05788"/>
    <w:rsid w:val="00F0593E"/>
    <w:rsid w:val="00F06E16"/>
    <w:rsid w:val="00F07078"/>
    <w:rsid w:val="00F10AA1"/>
    <w:rsid w:val="00F10B93"/>
    <w:rsid w:val="00F12705"/>
    <w:rsid w:val="00F130E9"/>
    <w:rsid w:val="00F13347"/>
    <w:rsid w:val="00F13711"/>
    <w:rsid w:val="00F14C1C"/>
    <w:rsid w:val="00F16283"/>
    <w:rsid w:val="00F16AF9"/>
    <w:rsid w:val="00F1749E"/>
    <w:rsid w:val="00F21955"/>
    <w:rsid w:val="00F24EE1"/>
    <w:rsid w:val="00F25856"/>
    <w:rsid w:val="00F33B37"/>
    <w:rsid w:val="00F35BD6"/>
    <w:rsid w:val="00F36ABB"/>
    <w:rsid w:val="00F36F3A"/>
    <w:rsid w:val="00F37612"/>
    <w:rsid w:val="00F400DC"/>
    <w:rsid w:val="00F40220"/>
    <w:rsid w:val="00F41E7C"/>
    <w:rsid w:val="00F42696"/>
    <w:rsid w:val="00F44B28"/>
    <w:rsid w:val="00F4500A"/>
    <w:rsid w:val="00F4539E"/>
    <w:rsid w:val="00F45FAC"/>
    <w:rsid w:val="00F464ED"/>
    <w:rsid w:val="00F47354"/>
    <w:rsid w:val="00F53276"/>
    <w:rsid w:val="00F550DC"/>
    <w:rsid w:val="00F56357"/>
    <w:rsid w:val="00F579DA"/>
    <w:rsid w:val="00F57ABA"/>
    <w:rsid w:val="00F623AF"/>
    <w:rsid w:val="00F62910"/>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E60"/>
    <w:rsid w:val="00F94CAF"/>
    <w:rsid w:val="00F97454"/>
    <w:rsid w:val="00F979C8"/>
    <w:rsid w:val="00FA072D"/>
    <w:rsid w:val="00FA28DD"/>
    <w:rsid w:val="00FA39A1"/>
    <w:rsid w:val="00FA441D"/>
    <w:rsid w:val="00FA6C0B"/>
    <w:rsid w:val="00FB223D"/>
    <w:rsid w:val="00FB2B7B"/>
    <w:rsid w:val="00FB3517"/>
    <w:rsid w:val="00FB6366"/>
    <w:rsid w:val="00FB6385"/>
    <w:rsid w:val="00FB65CF"/>
    <w:rsid w:val="00FC0037"/>
    <w:rsid w:val="00FC28E7"/>
    <w:rsid w:val="00FC2AF2"/>
    <w:rsid w:val="00FC2DDD"/>
    <w:rsid w:val="00FC3C0F"/>
    <w:rsid w:val="00FC5933"/>
    <w:rsid w:val="00FC5BB8"/>
    <w:rsid w:val="00FC68E8"/>
    <w:rsid w:val="00FD56E3"/>
    <w:rsid w:val="00FD6592"/>
    <w:rsid w:val="00FD6D80"/>
    <w:rsid w:val="00FD6DCE"/>
    <w:rsid w:val="00FE1994"/>
    <w:rsid w:val="00FE231D"/>
    <w:rsid w:val="00FE23B7"/>
    <w:rsid w:val="00FE3916"/>
    <w:rsid w:val="00FE39F1"/>
    <w:rsid w:val="00FE3C77"/>
    <w:rsid w:val="00FE4705"/>
    <w:rsid w:val="00FE6BF4"/>
    <w:rsid w:val="00FE6CBE"/>
    <w:rsid w:val="00FE72AC"/>
    <w:rsid w:val="00FF0262"/>
    <w:rsid w:val="00FF1CED"/>
    <w:rsid w:val="00FF3441"/>
    <w:rsid w:val="00FF3678"/>
    <w:rsid w:val="00FF4A39"/>
    <w:rsid w:val="00FF53F7"/>
    <w:rsid w:val="00FF5961"/>
    <w:rsid w:val="00FF64D4"/>
    <w:rsid w:val="00FF65FD"/>
    <w:rsid w:val="00FF68FA"/>
    <w:rsid w:val="00FF73B0"/>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rsid w:val="0003644A"/>
    <w:pPr>
      <w:tabs>
        <w:tab w:val="center" w:pos="4419"/>
        <w:tab w:val="right" w:pos="8838"/>
      </w:tabs>
    </w:pPr>
  </w:style>
  <w:style w:type="paragraph" w:styleId="Rodap">
    <w:name w:val="footer"/>
    <w:basedOn w:val="Normal"/>
    <w:link w:val="RodapChar"/>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rsid w:val="009379E4"/>
    <w:rPr>
      <w:sz w:val="24"/>
      <w:szCs w:val="24"/>
    </w:rPr>
  </w:style>
  <w:style w:type="character" w:customStyle="1" w:styleId="RodapChar">
    <w:name w:val="Rodapé Char"/>
    <w:basedOn w:val="Fontepargpadro"/>
    <w:link w:val="Rodap"/>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44481675">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528880774">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152909559">
      <w:bodyDiv w:val="1"/>
      <w:marLeft w:val="0"/>
      <w:marRight w:val="0"/>
      <w:marTop w:val="0"/>
      <w:marBottom w:val="0"/>
      <w:divBdr>
        <w:top w:val="none" w:sz="0" w:space="0" w:color="auto"/>
        <w:left w:val="none" w:sz="0" w:space="0" w:color="auto"/>
        <w:bottom w:val="none" w:sz="0" w:space="0" w:color="auto"/>
        <w:right w:val="none" w:sz="0" w:space="0" w:color="auto"/>
      </w:divBdr>
    </w:div>
    <w:div w:id="1204293840">
      <w:bodyDiv w:val="1"/>
      <w:marLeft w:val="0"/>
      <w:marRight w:val="0"/>
      <w:marTop w:val="0"/>
      <w:marBottom w:val="0"/>
      <w:divBdr>
        <w:top w:val="none" w:sz="0" w:space="0" w:color="auto"/>
        <w:left w:val="none" w:sz="0" w:space="0" w:color="auto"/>
        <w:bottom w:val="none" w:sz="0" w:space="0" w:color="auto"/>
        <w:right w:val="none" w:sz="0" w:space="0" w:color="auto"/>
      </w:divBdr>
    </w:div>
    <w:div w:id="1224293518">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7891393">
      <w:bodyDiv w:val="1"/>
      <w:marLeft w:val="0"/>
      <w:marRight w:val="0"/>
      <w:marTop w:val="0"/>
      <w:marBottom w:val="0"/>
      <w:divBdr>
        <w:top w:val="none" w:sz="0" w:space="0" w:color="auto"/>
        <w:left w:val="none" w:sz="0" w:space="0" w:color="auto"/>
        <w:bottom w:val="none" w:sz="0" w:space="0" w:color="auto"/>
        <w:right w:val="none" w:sz="0" w:space="0" w:color="auto"/>
      </w:divBdr>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F22E-7A91-46BC-84E3-744D51A09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22</TotalTime>
  <Pages>1</Pages>
  <Words>2448</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8</cp:revision>
  <cp:lastPrinted>2026-03-01T14:31:00Z</cp:lastPrinted>
  <dcterms:created xsi:type="dcterms:W3CDTF">2026-02-27T19:20:00Z</dcterms:created>
  <dcterms:modified xsi:type="dcterms:W3CDTF">2026-03-01T14:34:00Z</dcterms:modified>
</cp:coreProperties>
</file>