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D8" w:rsidRDefault="00ED3FD8" w:rsidP="00EA17D5">
      <w:pPr>
        <w:pStyle w:val="Corpodetexto"/>
        <w:ind w:left="4395"/>
      </w:pPr>
    </w:p>
    <w:p w:rsidR="00EA17D5" w:rsidRDefault="00EA17D5" w:rsidP="00EA17D5">
      <w:pPr>
        <w:pStyle w:val="Corpodetexto"/>
        <w:ind w:left="4395"/>
      </w:pPr>
      <w:r>
        <w:t xml:space="preserve">   Conceição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Coité,</w:t>
      </w:r>
      <w:r>
        <w:rPr>
          <w:spacing w:val="1"/>
        </w:rPr>
        <w:t xml:space="preserve"> </w:t>
      </w:r>
      <w:r w:rsidR="009727C6">
        <w:t>24</w:t>
      </w:r>
      <w:r w:rsidR="00D11DE2">
        <w:t xml:space="preserve"> de abril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2026.</w:t>
      </w:r>
    </w:p>
    <w:p w:rsidR="00EA17D5" w:rsidRDefault="00EA17D5" w:rsidP="00EA17D5">
      <w:pPr>
        <w:pStyle w:val="Corpodetexto"/>
        <w:spacing w:before="193"/>
      </w:pPr>
    </w:p>
    <w:p w:rsidR="00EA17D5" w:rsidRPr="00034765" w:rsidRDefault="00EA17D5" w:rsidP="00034765">
      <w:pPr>
        <w:pStyle w:val="Ttulo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34765">
        <w:rPr>
          <w:rFonts w:ascii="Times New Roman" w:hAnsi="Times New Roman"/>
          <w:spacing w:val="-10"/>
          <w:sz w:val="24"/>
          <w:szCs w:val="24"/>
        </w:rPr>
        <w:t>À</w:t>
      </w:r>
    </w:p>
    <w:p w:rsidR="00EA17D5" w:rsidRPr="00034765" w:rsidRDefault="00EA17D5" w:rsidP="00034765">
      <w:pPr>
        <w:spacing w:before="44" w:line="360" w:lineRule="auto"/>
        <w:ind w:right="487"/>
        <w:rPr>
          <w:b/>
        </w:rPr>
      </w:pPr>
      <w:r w:rsidRPr="00034765">
        <w:rPr>
          <w:b/>
        </w:rPr>
        <w:t>CÂMARA</w:t>
      </w:r>
      <w:r w:rsidRPr="00034765">
        <w:rPr>
          <w:b/>
          <w:spacing w:val="-8"/>
        </w:rPr>
        <w:t xml:space="preserve"> </w:t>
      </w:r>
      <w:r w:rsidRPr="00034765">
        <w:rPr>
          <w:b/>
        </w:rPr>
        <w:t>MUNICIPAL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>DE</w:t>
      </w:r>
      <w:r w:rsidRPr="00034765">
        <w:rPr>
          <w:b/>
          <w:spacing w:val="-5"/>
        </w:rPr>
        <w:t xml:space="preserve"> </w:t>
      </w:r>
      <w:r w:rsidRPr="00034765">
        <w:rPr>
          <w:b/>
        </w:rPr>
        <w:t>VEREADORES</w:t>
      </w:r>
      <w:r w:rsidRPr="00034765">
        <w:rPr>
          <w:b/>
          <w:spacing w:val="-8"/>
        </w:rPr>
        <w:t xml:space="preserve"> </w:t>
      </w:r>
      <w:r w:rsidRPr="00034765">
        <w:rPr>
          <w:b/>
        </w:rPr>
        <w:t>DE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>CONCEIÇÃO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>DO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 xml:space="preserve">COITÉ </w:t>
      </w:r>
      <w:r w:rsidRPr="00034765">
        <w:rPr>
          <w:b/>
          <w:spacing w:val="-2"/>
        </w:rPr>
        <w:t>NESTA</w:t>
      </w:r>
    </w:p>
    <w:p w:rsidR="00EA17D5" w:rsidRPr="00034765" w:rsidRDefault="00EA17D5" w:rsidP="00034765">
      <w:pPr>
        <w:pStyle w:val="Corpodetexto"/>
        <w:spacing w:before="19" w:line="360" w:lineRule="auto"/>
        <w:rPr>
          <w:b/>
        </w:rPr>
      </w:pPr>
    </w:p>
    <w:p w:rsidR="00EA17D5" w:rsidRPr="00034765" w:rsidRDefault="00EA17D5" w:rsidP="00034765">
      <w:pPr>
        <w:pStyle w:val="Corpodetexto"/>
        <w:spacing w:line="360" w:lineRule="auto"/>
      </w:pPr>
      <w:r w:rsidRPr="00034765">
        <w:t>Exmo.</w:t>
      </w:r>
      <w:r w:rsidRPr="00034765">
        <w:rPr>
          <w:spacing w:val="-2"/>
        </w:rPr>
        <w:t xml:space="preserve"> </w:t>
      </w:r>
      <w:proofErr w:type="gramStart"/>
      <w:r w:rsidRPr="00034765">
        <w:t>Sr.</w:t>
      </w:r>
      <w:proofErr w:type="gramEnd"/>
      <w:r w:rsidRPr="00034765">
        <w:rPr>
          <w:spacing w:val="-1"/>
        </w:rPr>
        <w:t xml:space="preserve"> </w:t>
      </w:r>
      <w:r w:rsidRPr="00034765">
        <w:t>Presidente</w:t>
      </w:r>
      <w:r w:rsidRPr="00034765">
        <w:rPr>
          <w:spacing w:val="-3"/>
        </w:rPr>
        <w:t xml:space="preserve"> </w:t>
      </w:r>
      <w:r w:rsidRPr="00034765">
        <w:rPr>
          <w:spacing w:val="-10"/>
        </w:rPr>
        <w:t>e</w:t>
      </w:r>
    </w:p>
    <w:p w:rsidR="00EA17D5" w:rsidRPr="00034765" w:rsidRDefault="00EA17D5" w:rsidP="00034765">
      <w:pPr>
        <w:pStyle w:val="Corpodetexto"/>
        <w:spacing w:before="85" w:line="360" w:lineRule="auto"/>
      </w:pPr>
      <w:r w:rsidRPr="00034765">
        <w:t>Digníssimos</w:t>
      </w:r>
      <w:r w:rsidRPr="00034765">
        <w:rPr>
          <w:spacing w:val="-5"/>
        </w:rPr>
        <w:t xml:space="preserve"> </w:t>
      </w:r>
      <w:r w:rsidRPr="00034765">
        <w:t>Vereadores,</w:t>
      </w:r>
      <w:r w:rsidRPr="00034765">
        <w:rPr>
          <w:spacing w:val="-1"/>
        </w:rPr>
        <w:t xml:space="preserve"> </w:t>
      </w:r>
      <w:r w:rsidRPr="00034765">
        <w:t>da</w:t>
      </w:r>
      <w:r w:rsidRPr="00034765">
        <w:rPr>
          <w:spacing w:val="-2"/>
        </w:rPr>
        <w:t xml:space="preserve"> </w:t>
      </w:r>
      <w:r w:rsidRPr="00034765">
        <w:t>Câmara</w:t>
      </w:r>
      <w:r w:rsidRPr="00034765">
        <w:rPr>
          <w:spacing w:val="-1"/>
        </w:rPr>
        <w:t xml:space="preserve"> </w:t>
      </w:r>
      <w:r w:rsidRPr="00034765">
        <w:t>Municipal</w:t>
      </w:r>
      <w:r w:rsidRPr="00034765">
        <w:rPr>
          <w:spacing w:val="-3"/>
        </w:rPr>
        <w:t xml:space="preserve"> </w:t>
      </w:r>
      <w:r w:rsidRPr="00034765">
        <w:t>de Conceição</w:t>
      </w:r>
      <w:r w:rsidRPr="00034765">
        <w:rPr>
          <w:spacing w:val="-3"/>
        </w:rPr>
        <w:t xml:space="preserve"> </w:t>
      </w:r>
      <w:r w:rsidRPr="00034765">
        <w:t>do</w:t>
      </w:r>
      <w:r w:rsidRPr="00034765">
        <w:rPr>
          <w:spacing w:val="-3"/>
        </w:rPr>
        <w:t xml:space="preserve"> </w:t>
      </w:r>
      <w:r w:rsidRPr="00034765">
        <w:rPr>
          <w:spacing w:val="-2"/>
        </w:rPr>
        <w:t>Coité;</w:t>
      </w:r>
    </w:p>
    <w:p w:rsidR="00EA17D5" w:rsidRPr="00034765" w:rsidRDefault="00EA17D5" w:rsidP="00034765">
      <w:pPr>
        <w:pStyle w:val="Corpodetexto"/>
        <w:spacing w:line="360" w:lineRule="auto"/>
      </w:pPr>
    </w:p>
    <w:p w:rsidR="009727C6" w:rsidRDefault="009727C6" w:rsidP="009727C6">
      <w:pPr>
        <w:pStyle w:val="Corpodetexto"/>
        <w:spacing w:before="212" w:line="360" w:lineRule="auto"/>
        <w:ind w:firstLine="567"/>
      </w:pPr>
      <w:r>
        <w:t>Cumprimentando-os cordialmente, encaminhamos à apreciação desta Egrégia Casa Legislativa o Projeto de Lei que autoriza o Poder Executivo Municipal a contratar operação de crédito junto à instituição financeira competente, no âmbito do Fundo Nacional de Investimento em Infraestrutura Social – FIIS, com ou sem garantia da União.</w:t>
      </w:r>
    </w:p>
    <w:p w:rsidR="009727C6" w:rsidRDefault="009727C6" w:rsidP="009727C6">
      <w:pPr>
        <w:pStyle w:val="Corpodetexto"/>
        <w:spacing w:before="212" w:line="360" w:lineRule="auto"/>
        <w:ind w:firstLine="567"/>
      </w:pPr>
      <w:r>
        <w:t>A presente proposição tem por finalidade viabilizar a captação de recursos destinados à construção do Hospital Municipal Hamilton Rios de Araújo, bem como à aquisição de equipamentos indispensáveis ao seu pleno funcionamento, estruturando uma unidade moderna, capaz de atender com maior eficiência e dignidade as demandas da população.</w:t>
      </w:r>
    </w:p>
    <w:p w:rsidR="009727C6" w:rsidRDefault="009727C6" w:rsidP="009727C6">
      <w:pPr>
        <w:pStyle w:val="Corpodetexto"/>
        <w:spacing w:before="212" w:line="360" w:lineRule="auto"/>
        <w:ind w:firstLine="567"/>
      </w:pPr>
      <w:r>
        <w:t>Trata-se de um investimento de elevada relevância para o Município, representando um avanço significativo na rede pública de saúde, com potencial para ampliar o acesso aos serviços, reduzir deslocamentos para outros centros e proporcionar melhores condições de atendimento aos cidadãos coiteenses. A concretização desta obra traduz um ganho direto na qualidade de vida da população, além de fortalecer a capacidade instalada do sistema municipal de saúde.</w:t>
      </w:r>
    </w:p>
    <w:p w:rsidR="009727C6" w:rsidRDefault="009727C6" w:rsidP="009727C6">
      <w:pPr>
        <w:pStyle w:val="Corpodetexto"/>
        <w:spacing w:before="212" w:line="360" w:lineRule="auto"/>
        <w:ind w:firstLine="567"/>
      </w:pPr>
      <w:r>
        <w:t>Ressalta-se que a operação pretendida observa integralmente as disposições da Lei de Responsabilidade Fiscal (Lei Complementar n</w:t>
      </w:r>
      <w:r w:rsidR="00C261BD">
        <w:t>.</w:t>
      </w:r>
      <w:r>
        <w:t xml:space="preserve">º 101/2000), bem como os limites legais de endividamento do Município, assegurando responsabilidade fiscal, segurança jurídica e </w:t>
      </w:r>
      <w:r>
        <w:lastRenderedPageBreak/>
        <w:t>equilíbrio das contas públicas. Ademais, o projeto contempla mecanismos de garantia em conformidade com a legislação vigente.</w:t>
      </w:r>
    </w:p>
    <w:p w:rsidR="009727C6" w:rsidRDefault="009727C6" w:rsidP="009727C6">
      <w:pPr>
        <w:pStyle w:val="Corpodetexto"/>
        <w:spacing w:before="212" w:line="360" w:lineRule="auto"/>
        <w:ind w:firstLine="567"/>
      </w:pPr>
      <w:r>
        <w:t xml:space="preserve">Diante da relevância da matéria e do seu expressivo interesse público, contamos com a análise e aprovação por parte dos nobres Vereadores, colocando-nos à </w:t>
      </w:r>
      <w:proofErr w:type="gramStart"/>
      <w:r>
        <w:t>disposição para quaisquer esclarecimentos que se fizerem necessários</w:t>
      </w:r>
      <w:proofErr w:type="gramEnd"/>
      <w:r>
        <w:t>.</w:t>
      </w:r>
    </w:p>
    <w:p w:rsidR="009727C6" w:rsidRDefault="009727C6" w:rsidP="009727C6">
      <w:pPr>
        <w:pStyle w:val="Corpodetexto"/>
        <w:spacing w:before="212" w:line="360" w:lineRule="auto"/>
        <w:ind w:firstLine="567"/>
      </w:pPr>
    </w:p>
    <w:p w:rsidR="00EA17D5" w:rsidRDefault="00EA17D5" w:rsidP="00034765">
      <w:pPr>
        <w:pStyle w:val="Corpodetexto"/>
        <w:spacing w:line="360" w:lineRule="auto"/>
        <w:rPr>
          <w:spacing w:val="-2"/>
        </w:rPr>
      </w:pPr>
      <w:r w:rsidRPr="00034765">
        <w:rPr>
          <w:spacing w:val="-2"/>
        </w:rPr>
        <w:t xml:space="preserve">         Atenciosamente,</w:t>
      </w:r>
    </w:p>
    <w:p w:rsidR="009727C6" w:rsidRDefault="009727C6" w:rsidP="00034765">
      <w:pPr>
        <w:pStyle w:val="Corpodetexto"/>
        <w:spacing w:line="360" w:lineRule="auto"/>
        <w:rPr>
          <w:spacing w:val="-2"/>
        </w:rPr>
      </w:pPr>
    </w:p>
    <w:p w:rsidR="009727C6" w:rsidRPr="00034765" w:rsidRDefault="009727C6" w:rsidP="00034765">
      <w:pPr>
        <w:pStyle w:val="Corpodetexto"/>
        <w:spacing w:line="360" w:lineRule="auto"/>
      </w:pPr>
    </w:p>
    <w:p w:rsidR="00EA17D5" w:rsidRPr="00034765" w:rsidRDefault="00EA17D5" w:rsidP="00034765">
      <w:pPr>
        <w:pStyle w:val="Ttulo1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034765">
        <w:rPr>
          <w:rFonts w:ascii="Times New Roman" w:hAnsi="Times New Roman"/>
          <w:b/>
          <w:sz w:val="24"/>
          <w:szCs w:val="24"/>
        </w:rPr>
        <w:t xml:space="preserve">                                                MARCELO</w:t>
      </w:r>
      <w:r w:rsidRPr="0003476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34765">
        <w:rPr>
          <w:rFonts w:ascii="Times New Roman" w:hAnsi="Times New Roman"/>
          <w:b/>
          <w:sz w:val="24"/>
          <w:szCs w:val="24"/>
        </w:rPr>
        <w:t>PASSOS</w:t>
      </w:r>
      <w:r w:rsidRPr="0003476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34765">
        <w:rPr>
          <w:rFonts w:ascii="Times New Roman" w:hAnsi="Times New Roman"/>
          <w:b/>
          <w:sz w:val="24"/>
          <w:szCs w:val="24"/>
        </w:rPr>
        <w:t>DE</w:t>
      </w:r>
      <w:r w:rsidRPr="0003476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34765">
        <w:rPr>
          <w:rFonts w:ascii="Times New Roman" w:hAnsi="Times New Roman"/>
          <w:b/>
          <w:spacing w:val="-2"/>
          <w:sz w:val="24"/>
          <w:szCs w:val="24"/>
        </w:rPr>
        <w:t>ARAÚJO</w:t>
      </w:r>
    </w:p>
    <w:p w:rsidR="00EA17D5" w:rsidRPr="00034765" w:rsidRDefault="00EA17D5" w:rsidP="00034765">
      <w:pPr>
        <w:pStyle w:val="Corpodetexto"/>
        <w:spacing w:before="132" w:line="360" w:lineRule="auto"/>
        <w:jc w:val="center"/>
        <w:rPr>
          <w:b/>
          <w:spacing w:val="-2"/>
        </w:rPr>
      </w:pPr>
      <w:r w:rsidRPr="00034765">
        <w:rPr>
          <w:b/>
        </w:rPr>
        <w:t xml:space="preserve">Prefeito </w:t>
      </w:r>
      <w:r w:rsidRPr="00034765">
        <w:rPr>
          <w:b/>
          <w:spacing w:val="-2"/>
        </w:rPr>
        <w:t>Municipal</w:t>
      </w:r>
    </w:p>
    <w:p w:rsidR="001A6E28" w:rsidRPr="00034765" w:rsidRDefault="001A6E28" w:rsidP="00034765">
      <w:pPr>
        <w:pStyle w:val="Corpodetexto"/>
        <w:spacing w:before="132" w:line="360" w:lineRule="auto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FF73B0" w:rsidRPr="00ED3FD8" w:rsidRDefault="00FF73B0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FF73B0" w:rsidRPr="00ED3FD8" w:rsidRDefault="00FF73B0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FF73B0" w:rsidRPr="00ED3FD8" w:rsidRDefault="00FF73B0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</w:rPr>
      </w:pPr>
    </w:p>
    <w:p w:rsidR="00EA17D5" w:rsidRPr="00ED3FD8" w:rsidRDefault="00EA17D5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Default="00D11DE2" w:rsidP="00034765">
      <w:pPr>
        <w:jc w:val="center"/>
        <w:rPr>
          <w:b/>
        </w:rPr>
      </w:pPr>
    </w:p>
    <w:p w:rsidR="00230E5C" w:rsidRDefault="00230E5C" w:rsidP="00034765">
      <w:pPr>
        <w:jc w:val="center"/>
        <w:rPr>
          <w:b/>
        </w:rPr>
      </w:pPr>
    </w:p>
    <w:p w:rsidR="00230E5C" w:rsidRPr="00ED3FD8" w:rsidRDefault="00230E5C" w:rsidP="00034765">
      <w:pPr>
        <w:jc w:val="center"/>
        <w:rPr>
          <w:b/>
        </w:rPr>
      </w:pPr>
    </w:p>
    <w:p w:rsidR="00C261BD" w:rsidRDefault="00C261BD" w:rsidP="00230E5C">
      <w:pPr>
        <w:tabs>
          <w:tab w:val="left" w:pos="4676"/>
        </w:tabs>
        <w:spacing w:line="360" w:lineRule="auto"/>
        <w:jc w:val="center"/>
        <w:rPr>
          <w:b/>
        </w:rPr>
      </w:pPr>
    </w:p>
    <w:p w:rsidR="00230E5C" w:rsidRDefault="00EA17D5" w:rsidP="00230E5C">
      <w:pPr>
        <w:tabs>
          <w:tab w:val="left" w:pos="4676"/>
        </w:tabs>
        <w:spacing w:line="360" w:lineRule="auto"/>
        <w:jc w:val="center"/>
        <w:rPr>
          <w:b/>
        </w:rPr>
      </w:pPr>
      <w:r w:rsidRPr="00ED3FD8">
        <w:rPr>
          <w:b/>
        </w:rPr>
        <w:t>Projeto</w:t>
      </w:r>
      <w:r w:rsidRPr="00ED3FD8">
        <w:rPr>
          <w:b/>
          <w:spacing w:val="-4"/>
        </w:rPr>
        <w:t xml:space="preserve"> </w:t>
      </w:r>
      <w:r w:rsidRPr="00ED3FD8">
        <w:rPr>
          <w:b/>
        </w:rPr>
        <w:t>de</w:t>
      </w:r>
      <w:r w:rsidRPr="00ED3FD8">
        <w:rPr>
          <w:b/>
          <w:spacing w:val="-3"/>
        </w:rPr>
        <w:t xml:space="preserve"> </w:t>
      </w:r>
      <w:r w:rsidRPr="00ED3FD8">
        <w:rPr>
          <w:b/>
        </w:rPr>
        <w:t>Lei</w:t>
      </w:r>
      <w:r w:rsidRPr="00ED3FD8">
        <w:rPr>
          <w:b/>
          <w:spacing w:val="-2"/>
        </w:rPr>
        <w:t xml:space="preserve"> </w:t>
      </w:r>
      <w:r w:rsidRPr="00ED3FD8">
        <w:rPr>
          <w:b/>
        </w:rPr>
        <w:t>Ordinária</w:t>
      </w:r>
      <w:r w:rsidRPr="00ED3FD8">
        <w:rPr>
          <w:b/>
          <w:spacing w:val="-3"/>
        </w:rPr>
        <w:t xml:space="preserve"> </w:t>
      </w:r>
      <w:r w:rsidRPr="00ED3FD8">
        <w:rPr>
          <w:b/>
          <w:spacing w:val="-5"/>
        </w:rPr>
        <w:t>n.º</w:t>
      </w:r>
      <w:r w:rsidR="00230E5C">
        <w:rPr>
          <w:b/>
          <w:spacing w:val="-5"/>
        </w:rPr>
        <w:t>______</w:t>
      </w:r>
      <w:proofErr w:type="gramStart"/>
      <w:r w:rsidRPr="00ED3FD8">
        <w:rPr>
          <w:b/>
        </w:rPr>
        <w:t xml:space="preserve"> </w:t>
      </w:r>
      <w:r w:rsidR="00230E5C">
        <w:rPr>
          <w:b/>
        </w:rPr>
        <w:t xml:space="preserve"> </w:t>
      </w:r>
    </w:p>
    <w:p w:rsidR="00EA17D5" w:rsidRPr="00230E5C" w:rsidRDefault="00230E5C" w:rsidP="00230E5C">
      <w:pPr>
        <w:tabs>
          <w:tab w:val="left" w:pos="4676"/>
        </w:tabs>
        <w:spacing w:line="360" w:lineRule="auto"/>
        <w:jc w:val="center"/>
        <w:rPr>
          <w:b/>
          <w:spacing w:val="-3"/>
        </w:rPr>
      </w:pPr>
      <w:r>
        <w:rPr>
          <w:b/>
        </w:rPr>
        <w:t>de</w:t>
      </w:r>
      <w:proofErr w:type="gramEnd"/>
      <w:r>
        <w:rPr>
          <w:b/>
        </w:rPr>
        <w:t xml:space="preserve"> </w:t>
      </w:r>
      <w:r w:rsidR="009727C6">
        <w:rPr>
          <w:b/>
        </w:rPr>
        <w:t>24</w:t>
      </w:r>
      <w:r w:rsidR="00034765">
        <w:rPr>
          <w:b/>
        </w:rPr>
        <w:t xml:space="preserve"> de abril</w:t>
      </w:r>
      <w:r w:rsidR="00EA17D5" w:rsidRPr="00ED3FD8">
        <w:rPr>
          <w:b/>
          <w:spacing w:val="1"/>
        </w:rPr>
        <w:t xml:space="preserve"> </w:t>
      </w:r>
      <w:r w:rsidR="00EA17D5" w:rsidRPr="00ED3FD8">
        <w:rPr>
          <w:b/>
        </w:rPr>
        <w:t xml:space="preserve">de </w:t>
      </w:r>
      <w:r w:rsidR="00EA17D5" w:rsidRPr="00ED3FD8">
        <w:rPr>
          <w:b/>
          <w:spacing w:val="-4"/>
        </w:rPr>
        <w:t>2026</w:t>
      </w:r>
    </w:p>
    <w:p w:rsidR="00EA17D5" w:rsidRPr="00ED3FD8" w:rsidRDefault="00EA17D5" w:rsidP="00230E5C">
      <w:pPr>
        <w:tabs>
          <w:tab w:val="left" w:pos="4676"/>
        </w:tabs>
        <w:spacing w:line="360" w:lineRule="auto"/>
        <w:jc w:val="center"/>
        <w:rPr>
          <w:b/>
          <w:spacing w:val="-4"/>
        </w:rPr>
      </w:pPr>
    </w:p>
    <w:p w:rsidR="00451CC0" w:rsidRPr="0087406B" w:rsidRDefault="00451CC0" w:rsidP="0087406B">
      <w:pPr>
        <w:pStyle w:val="PargrafoLei"/>
        <w:spacing w:line="240" w:lineRule="auto"/>
        <w:ind w:left="4536"/>
        <w:rPr>
          <w:rFonts w:ascii="Times New Roman" w:hAnsi="Times New Roman" w:cs="Times New Roman"/>
        </w:rPr>
      </w:pPr>
      <w:r w:rsidRPr="0087406B">
        <w:rPr>
          <w:rFonts w:ascii="Times New Roman" w:hAnsi="Times New Roman" w:cs="Times New Roman"/>
        </w:rPr>
        <w:t xml:space="preserve">Autoriza o Poder Executivo a contratar operação de crédito, </w:t>
      </w:r>
      <w:r w:rsidR="001702D9">
        <w:rPr>
          <w:rFonts w:ascii="Times New Roman" w:hAnsi="Times New Roman" w:cs="Times New Roman"/>
        </w:rPr>
        <w:t xml:space="preserve">junto </w:t>
      </w:r>
      <w:r w:rsidR="0087406B">
        <w:rPr>
          <w:rFonts w:ascii="Times New Roman" w:hAnsi="Times New Roman" w:cs="Times New Roman"/>
        </w:rPr>
        <w:t xml:space="preserve">a </w:t>
      </w:r>
      <w:r w:rsidR="0087406B" w:rsidRPr="0087406B">
        <w:rPr>
          <w:rFonts w:ascii="Times New Roman" w:hAnsi="Times New Roman" w:cs="Times New Roman"/>
        </w:rPr>
        <w:t>Caixa Econômica Federal</w:t>
      </w:r>
      <w:r w:rsidR="001702D9">
        <w:rPr>
          <w:rFonts w:ascii="Times New Roman" w:hAnsi="Times New Roman" w:cs="Times New Roman"/>
        </w:rPr>
        <w:t xml:space="preserve"> ou outra instituição financeira competente,</w:t>
      </w:r>
      <w:r w:rsidR="0087406B" w:rsidRPr="0087406B">
        <w:rPr>
          <w:rFonts w:ascii="Times New Roman" w:hAnsi="Times New Roman" w:cs="Times New Roman"/>
        </w:rPr>
        <w:t xml:space="preserve"> </w:t>
      </w:r>
      <w:r w:rsidRPr="0087406B">
        <w:rPr>
          <w:rFonts w:ascii="Times New Roman" w:hAnsi="Times New Roman" w:cs="Times New Roman"/>
        </w:rPr>
        <w:t>com ou sem a Garantia da União.</w:t>
      </w:r>
    </w:p>
    <w:p w:rsidR="00451CC0" w:rsidRDefault="00451CC0" w:rsidP="00343A85">
      <w:pPr>
        <w:pStyle w:val="PargrafoLei"/>
      </w:pPr>
      <w:bookmarkStart w:id="0" w:name="_GoBack"/>
      <w:bookmarkEnd w:id="0"/>
    </w:p>
    <w:p w:rsidR="00451CC0" w:rsidRDefault="00451CC0" w:rsidP="00451CC0">
      <w:pPr>
        <w:pStyle w:val="NormalWeb"/>
        <w:spacing w:line="360" w:lineRule="auto"/>
        <w:ind w:firstLine="567"/>
        <w:jc w:val="both"/>
      </w:pPr>
      <w:r>
        <w:rPr>
          <w:b/>
        </w:rPr>
        <w:t xml:space="preserve">O PREFEITO MUNICIPAL DE </w:t>
      </w:r>
      <w:r>
        <w:rPr>
          <w:rStyle w:val="whitespace-normal"/>
          <w:b/>
        </w:rPr>
        <w:t>CONCEIÇÃO DO COITÉ</w:t>
      </w:r>
      <w:r>
        <w:rPr>
          <w:b/>
        </w:rPr>
        <w:t xml:space="preserve">, ESTADO DA </w:t>
      </w:r>
      <w:r>
        <w:rPr>
          <w:rStyle w:val="whitespace-normal"/>
          <w:b/>
        </w:rPr>
        <w:t>BAHIA</w:t>
      </w:r>
      <w:r>
        <w:t>, no uso de suas atribuições legais,</w:t>
      </w:r>
    </w:p>
    <w:p w:rsidR="0087406B" w:rsidRDefault="0087406B" w:rsidP="0087406B">
      <w:pPr>
        <w:spacing w:line="120" w:lineRule="exact"/>
        <w:jc w:val="both"/>
      </w:pPr>
      <w:r>
        <w:t xml:space="preserve">        </w:t>
      </w:r>
    </w:p>
    <w:p w:rsidR="0087406B" w:rsidRDefault="0087406B" w:rsidP="0087406B">
      <w:pPr>
        <w:spacing w:line="360" w:lineRule="auto"/>
        <w:jc w:val="both"/>
      </w:pPr>
      <w:r>
        <w:t xml:space="preserve">          </w:t>
      </w:r>
      <w:r w:rsidR="00EA50C7">
        <w:t xml:space="preserve">Faço saber que a Câmara Municipal </w:t>
      </w:r>
      <w:r>
        <w:t>aprova</w:t>
      </w:r>
      <w:r w:rsidR="00EA50C7">
        <w:t xml:space="preserve"> e eu sanciono</w:t>
      </w:r>
      <w:r>
        <w:t xml:space="preserve"> e promulgo</w:t>
      </w:r>
      <w:r w:rsidR="00EA50C7">
        <w:t xml:space="preserve"> a seguinte </w:t>
      </w:r>
    </w:p>
    <w:p w:rsidR="0087406B" w:rsidRDefault="0087406B" w:rsidP="0087406B">
      <w:pPr>
        <w:spacing w:line="360" w:lineRule="auto"/>
        <w:jc w:val="both"/>
      </w:pPr>
    </w:p>
    <w:p w:rsidR="00EA50C7" w:rsidRPr="0087406B" w:rsidRDefault="0087406B" w:rsidP="0087406B">
      <w:pPr>
        <w:spacing w:line="360" w:lineRule="auto"/>
        <w:jc w:val="both"/>
        <w:rPr>
          <w:b/>
        </w:rPr>
      </w:pPr>
      <w:r>
        <w:t xml:space="preserve">          </w:t>
      </w:r>
      <w:r w:rsidRPr="0087406B">
        <w:rPr>
          <w:b/>
        </w:rPr>
        <w:t>LEI:</w:t>
      </w:r>
    </w:p>
    <w:p w:rsidR="00EA50C7" w:rsidRDefault="0087406B" w:rsidP="0087406B">
      <w:pPr>
        <w:spacing w:line="360" w:lineRule="auto"/>
        <w:jc w:val="both"/>
      </w:pPr>
      <w:r>
        <w:t xml:space="preserve">          </w:t>
      </w:r>
      <w:r w:rsidR="00EA50C7">
        <w:t>Art. 1º Fica o Poder Executivo autorizado a contratar operação de crédito junto à CAIXA ECONÔMICA FEDERAL</w:t>
      </w:r>
      <w:r w:rsidR="001702D9">
        <w:t xml:space="preserve"> </w:t>
      </w:r>
      <w:r w:rsidR="001702D9">
        <w:t>ou outra instituição financeira competente,</w:t>
      </w:r>
      <w:r w:rsidR="00EA50C7">
        <w:t xml:space="preserve"> até o valor de R$ 40.000.000,00 (quarenta milhões de reais), no âmbito do Fundo Nacional de Investimento em Infraestrutura Social - FIIS, nos termos da Lei nº 14.801, de </w:t>
      </w:r>
      <w:proofErr w:type="gramStart"/>
      <w:r w:rsidR="00EA50C7">
        <w:t>9</w:t>
      </w:r>
      <w:proofErr w:type="gramEnd"/>
      <w:r w:rsidR="00EA50C7">
        <w:t xml:space="preserve"> de janeiro de 2024, e suas alterações, destinado à aplicação na modalidade saúde, observada a legislação vigente, em especial as disposições da Lei Complementar </w:t>
      </w:r>
      <w:proofErr w:type="spellStart"/>
      <w:r w:rsidR="00EA50C7">
        <w:t>n</w:t>
      </w:r>
      <w:r>
        <w:t>.</w:t>
      </w:r>
      <w:r w:rsidR="00EA50C7">
        <w:t>°</w:t>
      </w:r>
      <w:proofErr w:type="spellEnd"/>
      <w:r w:rsidR="00EA50C7">
        <w:t xml:space="preserve"> 101, de 4 de maio de 2000.</w:t>
      </w:r>
    </w:p>
    <w:p w:rsidR="0087406B" w:rsidRPr="0087406B" w:rsidRDefault="0087406B" w:rsidP="0087406B">
      <w:pPr>
        <w:spacing w:before="100" w:beforeAutospacing="1" w:after="100" w:afterAutospacing="1" w:line="360" w:lineRule="auto"/>
        <w:ind w:firstLine="567"/>
        <w:jc w:val="both"/>
      </w:pPr>
      <w:r w:rsidRPr="0087406B">
        <w:t>Art. 2º A operação de crédito de que trata esta Lei poderá ser contratada com ou sem garantia da União.</w:t>
      </w:r>
    </w:p>
    <w:p w:rsidR="0087406B" w:rsidRPr="0087406B" w:rsidRDefault="0087406B" w:rsidP="0087406B">
      <w:pPr>
        <w:spacing w:before="100" w:beforeAutospacing="1" w:after="100" w:afterAutospacing="1" w:line="360" w:lineRule="auto"/>
        <w:ind w:firstLine="567"/>
        <w:jc w:val="both"/>
      </w:pPr>
      <w:r w:rsidRPr="0087406B">
        <w:t xml:space="preserve">§1º Caso a operação de crédito de que trata essa Lei seja contratada com garantia da União, fica o Poder Executivo autorizado a vincular, como </w:t>
      </w:r>
      <w:proofErr w:type="spellStart"/>
      <w:r w:rsidRPr="0087406B">
        <w:t>contragarantia</w:t>
      </w:r>
      <w:proofErr w:type="spellEnd"/>
      <w:r w:rsidRPr="0087406B">
        <w:t xml:space="preserve"> à garantia da União, à operação de crédito de que trata esta lei, em caráter irrevogável e irretratável, a modo "</w:t>
      </w:r>
      <w:proofErr w:type="gramStart"/>
      <w:r w:rsidRPr="0087406B">
        <w:t>pro solvendo</w:t>
      </w:r>
      <w:proofErr w:type="gramEnd"/>
      <w:r w:rsidRPr="0087406B">
        <w:t>", as receitas discriminadas no § 4º do art. 167 da Constituição Federal, no que couber, bem como outras garantias admitidas em direito.</w:t>
      </w:r>
    </w:p>
    <w:p w:rsidR="0087406B" w:rsidRPr="0087406B" w:rsidRDefault="0087406B" w:rsidP="0087406B">
      <w:pPr>
        <w:spacing w:before="100" w:beforeAutospacing="1" w:after="100" w:afterAutospacing="1" w:line="360" w:lineRule="auto"/>
        <w:ind w:firstLine="567"/>
        <w:jc w:val="both"/>
      </w:pPr>
      <w:r w:rsidRPr="0087406B">
        <w:lastRenderedPageBreak/>
        <w:t>§ 2º Caso a operação de crédito de que trata esta Lei seja contratada sem garantia da União, para garantia do principal e encargos da operação de crédito, fica o Poder Executivo autorizado a ceder ou vincular em garantia da operação de crédito de que trata esta Lei, em caráter irrevogável e irretratável, a modo "</w:t>
      </w:r>
      <w:proofErr w:type="gramStart"/>
      <w:r w:rsidRPr="0087406B">
        <w:t>pro solvendo</w:t>
      </w:r>
      <w:proofErr w:type="gramEnd"/>
      <w:r w:rsidRPr="0087406B">
        <w:t>”, as receitas a que se referem o artigo 159, inciso I, alíneas "b”, "d”, "e” e "f”, da Constituição Federal, nos termos da ressalva apresentada pelo art. 167, inciso IV, da Constituição Federal ou outros recursos que, com idêntica finalidade, venham a substituí-los, bem como outras garantias admitidas em direito.</w:t>
      </w:r>
    </w:p>
    <w:p w:rsidR="0087406B" w:rsidRPr="0087406B" w:rsidRDefault="0087406B" w:rsidP="0087406B">
      <w:pPr>
        <w:spacing w:before="100" w:beforeAutospacing="1" w:after="100" w:afterAutospacing="1" w:line="360" w:lineRule="auto"/>
        <w:ind w:firstLine="567"/>
        <w:jc w:val="both"/>
      </w:pPr>
      <w:r w:rsidRPr="0087406B">
        <w:t>Art. 3º Os recursos provenientes da operação de crédito a que se refere esta lei deverão ser consignados como receita no orçamento ou em créditos adicionais, nos termos do inc. II, § 1º, art. 32, da Lei Complementar</w:t>
      </w:r>
      <w:r>
        <w:t xml:space="preserve"> n.º</w:t>
      </w:r>
      <w:r w:rsidRPr="0087406B">
        <w:t xml:space="preserve"> 101/2000.</w:t>
      </w:r>
    </w:p>
    <w:p w:rsidR="0087406B" w:rsidRPr="0087406B" w:rsidRDefault="0087406B" w:rsidP="0087406B">
      <w:pPr>
        <w:spacing w:before="100" w:beforeAutospacing="1" w:after="100" w:afterAutospacing="1" w:line="360" w:lineRule="auto"/>
        <w:ind w:firstLine="567"/>
        <w:jc w:val="both"/>
      </w:pPr>
      <w:r w:rsidRPr="0087406B">
        <w:t>Art. 4º Os orçamentos ou os créditos adicionais deverão consignar as dotações necessárias às amortizações e aos pagamentos dos encargos anuais, relativos aos contratos de financiamento a que se refere o artigo primeiro.</w:t>
      </w:r>
    </w:p>
    <w:p w:rsidR="0087406B" w:rsidRPr="0087406B" w:rsidRDefault="0087406B" w:rsidP="0087406B">
      <w:pPr>
        <w:spacing w:before="100" w:beforeAutospacing="1" w:after="100" w:afterAutospacing="1" w:line="360" w:lineRule="auto"/>
        <w:ind w:firstLine="567"/>
        <w:jc w:val="both"/>
      </w:pPr>
      <w:r w:rsidRPr="0087406B">
        <w:t xml:space="preserve">Art. 5º Fica </w:t>
      </w:r>
      <w:r>
        <w:t>o</w:t>
      </w:r>
      <w:r w:rsidRPr="0087406B">
        <w:t xml:space="preserve"> Chefe do Poder Executivo autorizado</w:t>
      </w:r>
      <w:r>
        <w:t xml:space="preserve"> </w:t>
      </w:r>
      <w:r w:rsidRPr="0087406B">
        <w:t>a abrir créditos adicionais destinados a fazer face aos pagamentos de obrigações decorrentes da operação de crédito ora autorizada.</w:t>
      </w:r>
    </w:p>
    <w:p w:rsidR="00451CC0" w:rsidRPr="00451CC0" w:rsidRDefault="00343A85" w:rsidP="0087406B">
      <w:pPr>
        <w:spacing w:line="360" w:lineRule="auto"/>
        <w:ind w:firstLine="567"/>
        <w:jc w:val="both"/>
      </w:pPr>
      <w:r w:rsidRPr="00451CC0">
        <w:t>Art. 6º Esta lei entra em vigor na data de sua publicação</w:t>
      </w:r>
    </w:p>
    <w:p w:rsidR="00451CC0" w:rsidRPr="00451CC0" w:rsidRDefault="00451CC0" w:rsidP="0087406B">
      <w:pPr>
        <w:spacing w:line="360" w:lineRule="auto"/>
        <w:ind w:firstLine="851"/>
        <w:jc w:val="both"/>
      </w:pPr>
    </w:p>
    <w:p w:rsidR="00451CC0" w:rsidRPr="00451CC0" w:rsidRDefault="00451CC0" w:rsidP="00451CC0">
      <w:pPr>
        <w:spacing w:line="360" w:lineRule="auto"/>
        <w:ind w:firstLine="851"/>
        <w:jc w:val="both"/>
      </w:pPr>
    </w:p>
    <w:p w:rsidR="00EA17D5" w:rsidRPr="00451CC0" w:rsidRDefault="00EA17D5" w:rsidP="0087406B">
      <w:pPr>
        <w:spacing w:line="360" w:lineRule="auto"/>
        <w:ind w:firstLine="567"/>
      </w:pPr>
      <w:r w:rsidRPr="00451CC0">
        <w:t>Gabinete do Prefeito Municipal,</w:t>
      </w:r>
    </w:p>
    <w:p w:rsidR="00EA17D5" w:rsidRPr="00451CC0" w:rsidRDefault="00EA17D5" w:rsidP="0087406B">
      <w:pPr>
        <w:spacing w:line="360" w:lineRule="auto"/>
        <w:ind w:firstLine="567"/>
      </w:pPr>
      <w:r w:rsidRPr="00451CC0">
        <w:t xml:space="preserve">Conceição do Coité, </w:t>
      </w:r>
      <w:r w:rsidR="0087406B">
        <w:t>24</w:t>
      </w:r>
      <w:r w:rsidR="00ED3FD8" w:rsidRPr="00451CC0">
        <w:t xml:space="preserve"> de abril</w:t>
      </w:r>
      <w:r w:rsidRPr="00451CC0">
        <w:t xml:space="preserve"> de 2026.</w:t>
      </w:r>
    </w:p>
    <w:p w:rsidR="00EA17D5" w:rsidRDefault="00EA17D5" w:rsidP="00230E5C">
      <w:pPr>
        <w:ind w:firstLine="851"/>
        <w:jc w:val="both"/>
        <w:rPr>
          <w:b/>
        </w:rPr>
      </w:pPr>
    </w:p>
    <w:p w:rsidR="0087406B" w:rsidRDefault="0087406B" w:rsidP="00230E5C">
      <w:pPr>
        <w:ind w:firstLine="851"/>
        <w:jc w:val="both"/>
        <w:rPr>
          <w:b/>
        </w:rPr>
      </w:pPr>
    </w:p>
    <w:p w:rsidR="0087406B" w:rsidRPr="00451CC0" w:rsidRDefault="0087406B" w:rsidP="00230E5C">
      <w:pPr>
        <w:ind w:firstLine="851"/>
        <w:jc w:val="both"/>
        <w:rPr>
          <w:b/>
        </w:rPr>
      </w:pPr>
    </w:p>
    <w:p w:rsidR="00451CC0" w:rsidRPr="00451CC0" w:rsidRDefault="00451CC0" w:rsidP="00230E5C">
      <w:pPr>
        <w:ind w:firstLine="851"/>
        <w:jc w:val="both"/>
        <w:rPr>
          <w:b/>
        </w:rPr>
      </w:pPr>
    </w:p>
    <w:p w:rsidR="00EA17D5" w:rsidRPr="00451CC0" w:rsidRDefault="00EA17D5" w:rsidP="00034765">
      <w:pPr>
        <w:spacing w:line="360" w:lineRule="auto"/>
        <w:ind w:firstLine="851"/>
        <w:jc w:val="both"/>
        <w:rPr>
          <w:b/>
        </w:rPr>
      </w:pPr>
      <w:r w:rsidRPr="00451CC0">
        <w:rPr>
          <w:b/>
        </w:rPr>
        <w:t xml:space="preserve">                       MARCELO PASSOS DE ARAÚJO</w:t>
      </w:r>
    </w:p>
    <w:p w:rsidR="00EA17D5" w:rsidRDefault="00EA17D5" w:rsidP="00034765">
      <w:pPr>
        <w:spacing w:line="360" w:lineRule="auto"/>
        <w:ind w:firstLine="851"/>
        <w:jc w:val="both"/>
      </w:pPr>
      <w:r w:rsidRPr="00451CC0">
        <w:t xml:space="preserve">                                     Prefeito Municipal</w:t>
      </w:r>
    </w:p>
    <w:p w:rsidR="00EA50C7" w:rsidRDefault="00EA50C7" w:rsidP="00034765">
      <w:pPr>
        <w:spacing w:line="360" w:lineRule="auto"/>
        <w:ind w:firstLine="851"/>
        <w:jc w:val="both"/>
      </w:pPr>
    </w:p>
    <w:sectPr w:rsidR="00EA50C7" w:rsidSect="00034765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F1" w:rsidRDefault="00D750F1">
      <w:r>
        <w:separator/>
      </w:r>
    </w:p>
  </w:endnote>
  <w:endnote w:type="continuationSeparator" w:id="0">
    <w:p w:rsidR="00D750F1" w:rsidRDefault="00D7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86" w:rsidRDefault="007319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986" w:rsidRDefault="007319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86" w:rsidRDefault="00731986" w:rsidP="00F7484E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</w:t>
    </w:r>
  </w:p>
  <w:p w:rsidR="00731986" w:rsidRDefault="00731986" w:rsidP="00F7484E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Praça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Calixto, nº 58 – Bairro Gravatá – Conceição do Coité – Bahia – </w:t>
    </w:r>
    <w:proofErr w:type="gramStart"/>
    <w:r>
      <w:rPr>
        <w:rFonts w:ascii="Arial" w:hAnsi="Arial" w:cs="Arial"/>
        <w:sz w:val="18"/>
        <w:szCs w:val="18"/>
      </w:rPr>
      <w:t>www.conceicaodocoite.ba.gov.br</w:t>
    </w:r>
    <w:proofErr w:type="gramEnd"/>
  </w:p>
  <w:p w:rsidR="00731986" w:rsidRDefault="00731986" w:rsidP="004437BC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CEP: 48.730-000 – CNPJ n° 13.843.842/0001-57 -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F1" w:rsidRDefault="00D750F1">
      <w:r>
        <w:separator/>
      </w:r>
    </w:p>
  </w:footnote>
  <w:footnote w:type="continuationSeparator" w:id="0">
    <w:p w:rsidR="00D750F1" w:rsidRDefault="00D75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86" w:rsidRDefault="00731986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1C63334" wp14:editId="5BA74DD2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731986" w:rsidRDefault="0073198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731986" w:rsidRDefault="0073198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</w:t>
    </w:r>
    <w:r w:rsidR="00FE6CBE">
      <w:rPr>
        <w:rFonts w:ascii="Arial" w:hAnsi="Arial" w:cs="Arial"/>
        <w:b/>
        <w:bCs/>
        <w:sz w:val="32"/>
        <w:szCs w:val="32"/>
        <w:lang w:eastAsia="en-US"/>
      </w:rPr>
      <w:t xml:space="preserve">  </w:t>
    </w:r>
    <w:r>
      <w:rPr>
        <w:rFonts w:ascii="Arial" w:hAnsi="Arial" w:cs="Arial"/>
        <w:b/>
        <w:bCs/>
        <w:sz w:val="32"/>
        <w:szCs w:val="32"/>
        <w:lang w:eastAsia="en-US"/>
      </w:rPr>
      <w:t>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731986" w:rsidRPr="00364F42" w:rsidRDefault="00731986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3C615BEA" wp14:editId="7E0FE5B0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E12"/>
    <w:multiLevelType w:val="multilevel"/>
    <w:tmpl w:val="514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3E31"/>
    <w:multiLevelType w:val="multilevel"/>
    <w:tmpl w:val="2AE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2633"/>
    <w:multiLevelType w:val="multilevel"/>
    <w:tmpl w:val="7C9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506D"/>
    <w:multiLevelType w:val="multilevel"/>
    <w:tmpl w:val="50287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5">
    <w:nsid w:val="10664C0E"/>
    <w:multiLevelType w:val="multilevel"/>
    <w:tmpl w:val="0FE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031AD"/>
    <w:multiLevelType w:val="multilevel"/>
    <w:tmpl w:val="136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33E9E"/>
    <w:multiLevelType w:val="multilevel"/>
    <w:tmpl w:val="ED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A35C8"/>
    <w:multiLevelType w:val="multilevel"/>
    <w:tmpl w:val="E56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85646"/>
    <w:multiLevelType w:val="multilevel"/>
    <w:tmpl w:val="E64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B502A"/>
    <w:multiLevelType w:val="multilevel"/>
    <w:tmpl w:val="27D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72B52"/>
    <w:multiLevelType w:val="multilevel"/>
    <w:tmpl w:val="472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22EB0"/>
    <w:multiLevelType w:val="multilevel"/>
    <w:tmpl w:val="B1B8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F0CB6"/>
    <w:multiLevelType w:val="multilevel"/>
    <w:tmpl w:val="B53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3604DD"/>
    <w:multiLevelType w:val="multilevel"/>
    <w:tmpl w:val="8CA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FB1049"/>
    <w:multiLevelType w:val="multilevel"/>
    <w:tmpl w:val="F23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CD0633"/>
    <w:multiLevelType w:val="multilevel"/>
    <w:tmpl w:val="18D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EF0949"/>
    <w:multiLevelType w:val="multilevel"/>
    <w:tmpl w:val="C94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DF1056"/>
    <w:multiLevelType w:val="multilevel"/>
    <w:tmpl w:val="CEC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7F79EF"/>
    <w:multiLevelType w:val="multilevel"/>
    <w:tmpl w:val="51D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C341DF"/>
    <w:multiLevelType w:val="multilevel"/>
    <w:tmpl w:val="895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82E24"/>
    <w:multiLevelType w:val="multilevel"/>
    <w:tmpl w:val="ADA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176C21"/>
    <w:multiLevelType w:val="multilevel"/>
    <w:tmpl w:val="E81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3B39C5"/>
    <w:multiLevelType w:val="multilevel"/>
    <w:tmpl w:val="BBB48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50978D1"/>
    <w:multiLevelType w:val="multilevel"/>
    <w:tmpl w:val="900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B557BF"/>
    <w:multiLevelType w:val="multilevel"/>
    <w:tmpl w:val="E30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083FC8"/>
    <w:multiLevelType w:val="multilevel"/>
    <w:tmpl w:val="2C3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2A64B5"/>
    <w:multiLevelType w:val="multilevel"/>
    <w:tmpl w:val="6BD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B57413"/>
    <w:multiLevelType w:val="multilevel"/>
    <w:tmpl w:val="C0F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697D21"/>
    <w:multiLevelType w:val="multilevel"/>
    <w:tmpl w:val="3DFA1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B521BE"/>
    <w:multiLevelType w:val="multilevel"/>
    <w:tmpl w:val="56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5646D7"/>
    <w:multiLevelType w:val="multilevel"/>
    <w:tmpl w:val="BB32FB4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2">
    <w:nsid w:val="2C421BB5"/>
    <w:multiLevelType w:val="multilevel"/>
    <w:tmpl w:val="3F2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705E3F"/>
    <w:multiLevelType w:val="multilevel"/>
    <w:tmpl w:val="AF9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71719E"/>
    <w:multiLevelType w:val="multilevel"/>
    <w:tmpl w:val="075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F116FC"/>
    <w:multiLevelType w:val="multilevel"/>
    <w:tmpl w:val="E8C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2276F7"/>
    <w:multiLevelType w:val="multilevel"/>
    <w:tmpl w:val="41F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534497"/>
    <w:multiLevelType w:val="multilevel"/>
    <w:tmpl w:val="0C2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7E30A5"/>
    <w:multiLevelType w:val="multilevel"/>
    <w:tmpl w:val="F1D2A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0867BD"/>
    <w:multiLevelType w:val="multilevel"/>
    <w:tmpl w:val="35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152889"/>
    <w:multiLevelType w:val="multilevel"/>
    <w:tmpl w:val="6FB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6312E6D"/>
    <w:multiLevelType w:val="multilevel"/>
    <w:tmpl w:val="AF7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800CF8"/>
    <w:multiLevelType w:val="multilevel"/>
    <w:tmpl w:val="868C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8848B8"/>
    <w:multiLevelType w:val="multilevel"/>
    <w:tmpl w:val="DA5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06159C"/>
    <w:multiLevelType w:val="multilevel"/>
    <w:tmpl w:val="814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7E4571D"/>
    <w:multiLevelType w:val="multilevel"/>
    <w:tmpl w:val="5F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C1037A"/>
    <w:multiLevelType w:val="multilevel"/>
    <w:tmpl w:val="30C20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23375B"/>
    <w:multiLevelType w:val="multilevel"/>
    <w:tmpl w:val="C35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650B80"/>
    <w:multiLevelType w:val="multilevel"/>
    <w:tmpl w:val="A04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183EE8"/>
    <w:multiLevelType w:val="multilevel"/>
    <w:tmpl w:val="09C06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B3A4D2B"/>
    <w:multiLevelType w:val="multilevel"/>
    <w:tmpl w:val="73A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C7C2391"/>
    <w:multiLevelType w:val="multilevel"/>
    <w:tmpl w:val="747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FC3B8E"/>
    <w:multiLevelType w:val="multilevel"/>
    <w:tmpl w:val="FB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957C6C"/>
    <w:multiLevelType w:val="multilevel"/>
    <w:tmpl w:val="203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5B27C8"/>
    <w:multiLevelType w:val="multilevel"/>
    <w:tmpl w:val="D50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6362DC"/>
    <w:multiLevelType w:val="multilevel"/>
    <w:tmpl w:val="BCB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28D4AB2"/>
    <w:multiLevelType w:val="multilevel"/>
    <w:tmpl w:val="A1D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3B5A32"/>
    <w:multiLevelType w:val="multilevel"/>
    <w:tmpl w:val="FDD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53968C3"/>
    <w:multiLevelType w:val="hybridMultilevel"/>
    <w:tmpl w:val="CA1053AE"/>
    <w:lvl w:ilvl="0" w:tplc="FE02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BE5986"/>
    <w:multiLevelType w:val="multilevel"/>
    <w:tmpl w:val="703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8DB47BC"/>
    <w:multiLevelType w:val="multilevel"/>
    <w:tmpl w:val="945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3665FB"/>
    <w:multiLevelType w:val="multilevel"/>
    <w:tmpl w:val="44E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77247D"/>
    <w:multiLevelType w:val="multilevel"/>
    <w:tmpl w:val="1D6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08C53AE"/>
    <w:multiLevelType w:val="multilevel"/>
    <w:tmpl w:val="FC3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2402A3B"/>
    <w:multiLevelType w:val="multilevel"/>
    <w:tmpl w:val="920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89261B"/>
    <w:multiLevelType w:val="multilevel"/>
    <w:tmpl w:val="162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2D5755C"/>
    <w:multiLevelType w:val="multilevel"/>
    <w:tmpl w:val="56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3EB1B3B"/>
    <w:multiLevelType w:val="multilevel"/>
    <w:tmpl w:val="948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DC467D"/>
    <w:multiLevelType w:val="multilevel"/>
    <w:tmpl w:val="EB4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9A27A3"/>
    <w:multiLevelType w:val="multilevel"/>
    <w:tmpl w:val="AE2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3724E2"/>
    <w:multiLevelType w:val="multilevel"/>
    <w:tmpl w:val="3C0C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9C06AA8"/>
    <w:multiLevelType w:val="multilevel"/>
    <w:tmpl w:val="EA8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C37C5D"/>
    <w:multiLevelType w:val="multilevel"/>
    <w:tmpl w:val="BFE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4933DD"/>
    <w:multiLevelType w:val="multilevel"/>
    <w:tmpl w:val="E2C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80008AB"/>
    <w:multiLevelType w:val="multilevel"/>
    <w:tmpl w:val="6C2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084FD3"/>
    <w:multiLevelType w:val="multilevel"/>
    <w:tmpl w:val="31D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AAD40D2"/>
    <w:multiLevelType w:val="multilevel"/>
    <w:tmpl w:val="03A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ADA7B6B"/>
    <w:multiLevelType w:val="multilevel"/>
    <w:tmpl w:val="0B3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057F50"/>
    <w:multiLevelType w:val="multilevel"/>
    <w:tmpl w:val="EF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E87DDB"/>
    <w:multiLevelType w:val="multilevel"/>
    <w:tmpl w:val="11D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8915C6"/>
    <w:multiLevelType w:val="multilevel"/>
    <w:tmpl w:val="EB4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D3976D3"/>
    <w:multiLevelType w:val="multilevel"/>
    <w:tmpl w:val="B72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EB1123"/>
    <w:multiLevelType w:val="multilevel"/>
    <w:tmpl w:val="23B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E8A78C7"/>
    <w:multiLevelType w:val="multilevel"/>
    <w:tmpl w:val="700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ECF559D"/>
    <w:multiLevelType w:val="hybridMultilevel"/>
    <w:tmpl w:val="80B8B1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5">
    <w:nsid w:val="6F4B71AF"/>
    <w:multiLevelType w:val="multilevel"/>
    <w:tmpl w:val="157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F5B4EEA"/>
    <w:multiLevelType w:val="multilevel"/>
    <w:tmpl w:val="561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F6C550C"/>
    <w:multiLevelType w:val="multilevel"/>
    <w:tmpl w:val="EA7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2323B2F"/>
    <w:multiLevelType w:val="multilevel"/>
    <w:tmpl w:val="56929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490D06"/>
    <w:multiLevelType w:val="multilevel"/>
    <w:tmpl w:val="A24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487330C"/>
    <w:multiLevelType w:val="multilevel"/>
    <w:tmpl w:val="074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6C06C3A"/>
    <w:multiLevelType w:val="multilevel"/>
    <w:tmpl w:val="937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7647865"/>
    <w:multiLevelType w:val="multilevel"/>
    <w:tmpl w:val="22E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7B05DAE"/>
    <w:multiLevelType w:val="multilevel"/>
    <w:tmpl w:val="5A0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5">
    <w:nsid w:val="798F2F8A"/>
    <w:multiLevelType w:val="multilevel"/>
    <w:tmpl w:val="ED3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2953DE"/>
    <w:multiLevelType w:val="multilevel"/>
    <w:tmpl w:val="580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AA14CB7"/>
    <w:multiLevelType w:val="multilevel"/>
    <w:tmpl w:val="AA5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C232236"/>
    <w:multiLevelType w:val="multilevel"/>
    <w:tmpl w:val="36861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5A4825"/>
    <w:multiLevelType w:val="multilevel"/>
    <w:tmpl w:val="121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E2937EA"/>
    <w:multiLevelType w:val="multilevel"/>
    <w:tmpl w:val="8BC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EFB26A6"/>
    <w:multiLevelType w:val="multilevel"/>
    <w:tmpl w:val="E48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38"/>
  </w:num>
  <w:num w:numId="4">
    <w:abstractNumId w:val="97"/>
  </w:num>
  <w:num w:numId="5">
    <w:abstractNumId w:val="3"/>
  </w:num>
  <w:num w:numId="6">
    <w:abstractNumId w:val="39"/>
  </w:num>
  <w:num w:numId="7">
    <w:abstractNumId w:val="88"/>
  </w:num>
  <w:num w:numId="8">
    <w:abstractNumId w:val="68"/>
  </w:num>
  <w:num w:numId="9">
    <w:abstractNumId w:val="83"/>
  </w:num>
  <w:num w:numId="10">
    <w:abstractNumId w:val="37"/>
  </w:num>
  <w:num w:numId="11">
    <w:abstractNumId w:val="93"/>
  </w:num>
  <w:num w:numId="12">
    <w:abstractNumId w:val="69"/>
  </w:num>
  <w:num w:numId="13">
    <w:abstractNumId w:val="25"/>
  </w:num>
  <w:num w:numId="14">
    <w:abstractNumId w:val="48"/>
  </w:num>
  <w:num w:numId="15">
    <w:abstractNumId w:val="73"/>
  </w:num>
  <w:num w:numId="16">
    <w:abstractNumId w:val="55"/>
  </w:num>
  <w:num w:numId="17">
    <w:abstractNumId w:val="99"/>
  </w:num>
  <w:num w:numId="18">
    <w:abstractNumId w:val="52"/>
  </w:num>
  <w:num w:numId="19">
    <w:abstractNumId w:val="45"/>
  </w:num>
  <w:num w:numId="20">
    <w:abstractNumId w:val="10"/>
  </w:num>
  <w:num w:numId="21">
    <w:abstractNumId w:val="70"/>
  </w:num>
  <w:num w:numId="22">
    <w:abstractNumId w:val="22"/>
  </w:num>
  <w:num w:numId="23">
    <w:abstractNumId w:val="6"/>
  </w:num>
  <w:num w:numId="24">
    <w:abstractNumId w:val="65"/>
  </w:num>
  <w:num w:numId="25">
    <w:abstractNumId w:val="13"/>
  </w:num>
  <w:num w:numId="26">
    <w:abstractNumId w:val="89"/>
  </w:num>
  <w:num w:numId="27">
    <w:abstractNumId w:val="19"/>
  </w:num>
  <w:num w:numId="28">
    <w:abstractNumId w:val="36"/>
  </w:num>
  <w:num w:numId="29">
    <w:abstractNumId w:val="59"/>
  </w:num>
  <w:num w:numId="30">
    <w:abstractNumId w:val="7"/>
  </w:num>
  <w:num w:numId="31">
    <w:abstractNumId w:val="74"/>
  </w:num>
  <w:num w:numId="32">
    <w:abstractNumId w:val="75"/>
  </w:num>
  <w:num w:numId="33">
    <w:abstractNumId w:val="90"/>
  </w:num>
  <w:num w:numId="34">
    <w:abstractNumId w:val="72"/>
  </w:num>
  <w:num w:numId="35">
    <w:abstractNumId w:val="9"/>
  </w:num>
  <w:num w:numId="36">
    <w:abstractNumId w:val="2"/>
  </w:num>
  <w:num w:numId="37">
    <w:abstractNumId w:val="100"/>
  </w:num>
  <w:num w:numId="38">
    <w:abstractNumId w:val="92"/>
  </w:num>
  <w:num w:numId="39">
    <w:abstractNumId w:val="44"/>
  </w:num>
  <w:num w:numId="40">
    <w:abstractNumId w:val="78"/>
  </w:num>
  <w:num w:numId="41">
    <w:abstractNumId w:val="11"/>
  </w:num>
  <w:num w:numId="42">
    <w:abstractNumId w:val="14"/>
  </w:num>
  <w:num w:numId="43">
    <w:abstractNumId w:val="51"/>
  </w:num>
  <w:num w:numId="44">
    <w:abstractNumId w:val="50"/>
  </w:num>
  <w:num w:numId="45">
    <w:abstractNumId w:val="96"/>
  </w:num>
  <w:num w:numId="46">
    <w:abstractNumId w:val="28"/>
  </w:num>
  <w:num w:numId="47">
    <w:abstractNumId w:val="34"/>
  </w:num>
  <w:num w:numId="48">
    <w:abstractNumId w:val="16"/>
  </w:num>
  <w:num w:numId="49">
    <w:abstractNumId w:val="43"/>
  </w:num>
  <w:num w:numId="50">
    <w:abstractNumId w:val="63"/>
  </w:num>
  <w:num w:numId="51">
    <w:abstractNumId w:val="41"/>
  </w:num>
  <w:num w:numId="52">
    <w:abstractNumId w:val="18"/>
  </w:num>
  <w:num w:numId="53">
    <w:abstractNumId w:val="56"/>
  </w:num>
  <w:num w:numId="54">
    <w:abstractNumId w:val="27"/>
  </w:num>
  <w:num w:numId="55">
    <w:abstractNumId w:val="81"/>
  </w:num>
  <w:num w:numId="56">
    <w:abstractNumId w:val="40"/>
  </w:num>
  <w:num w:numId="57">
    <w:abstractNumId w:val="71"/>
  </w:num>
  <w:num w:numId="58">
    <w:abstractNumId w:val="33"/>
  </w:num>
  <w:num w:numId="59">
    <w:abstractNumId w:val="91"/>
  </w:num>
  <w:num w:numId="60">
    <w:abstractNumId w:val="32"/>
  </w:num>
  <w:num w:numId="61">
    <w:abstractNumId w:val="66"/>
  </w:num>
  <w:num w:numId="62">
    <w:abstractNumId w:val="62"/>
  </w:num>
  <w:num w:numId="63">
    <w:abstractNumId w:val="87"/>
  </w:num>
  <w:num w:numId="64">
    <w:abstractNumId w:val="82"/>
  </w:num>
  <w:num w:numId="65">
    <w:abstractNumId w:val="26"/>
  </w:num>
  <w:num w:numId="66">
    <w:abstractNumId w:val="77"/>
  </w:num>
  <w:num w:numId="67">
    <w:abstractNumId w:val="79"/>
  </w:num>
  <w:num w:numId="68">
    <w:abstractNumId w:val="8"/>
  </w:num>
  <w:num w:numId="69">
    <w:abstractNumId w:val="80"/>
  </w:num>
  <w:num w:numId="70">
    <w:abstractNumId w:val="1"/>
  </w:num>
  <w:num w:numId="71">
    <w:abstractNumId w:val="54"/>
  </w:num>
  <w:num w:numId="72">
    <w:abstractNumId w:val="95"/>
  </w:num>
  <w:num w:numId="73">
    <w:abstractNumId w:val="101"/>
  </w:num>
  <w:num w:numId="74">
    <w:abstractNumId w:val="49"/>
  </w:num>
  <w:num w:numId="75">
    <w:abstractNumId w:val="57"/>
  </w:num>
  <w:num w:numId="76">
    <w:abstractNumId w:val="98"/>
  </w:num>
  <w:num w:numId="77">
    <w:abstractNumId w:val="29"/>
  </w:num>
  <w:num w:numId="78">
    <w:abstractNumId w:val="15"/>
  </w:num>
  <w:num w:numId="79">
    <w:abstractNumId w:val="46"/>
  </w:num>
  <w:num w:numId="80">
    <w:abstractNumId w:val="35"/>
  </w:num>
  <w:num w:numId="81">
    <w:abstractNumId w:val="0"/>
  </w:num>
  <w:num w:numId="82">
    <w:abstractNumId w:val="47"/>
  </w:num>
  <w:num w:numId="83">
    <w:abstractNumId w:val="42"/>
  </w:num>
  <w:num w:numId="84">
    <w:abstractNumId w:val="17"/>
  </w:num>
  <w:num w:numId="85">
    <w:abstractNumId w:val="61"/>
  </w:num>
  <w:num w:numId="86">
    <w:abstractNumId w:val="12"/>
  </w:num>
  <w:num w:numId="87">
    <w:abstractNumId w:val="24"/>
  </w:num>
  <w:num w:numId="88">
    <w:abstractNumId w:val="76"/>
  </w:num>
  <w:num w:numId="89">
    <w:abstractNumId w:val="30"/>
  </w:num>
  <w:num w:numId="90">
    <w:abstractNumId w:val="21"/>
  </w:num>
  <w:num w:numId="91">
    <w:abstractNumId w:val="53"/>
  </w:num>
  <w:num w:numId="92">
    <w:abstractNumId w:val="64"/>
  </w:num>
  <w:num w:numId="93">
    <w:abstractNumId w:val="86"/>
  </w:num>
  <w:num w:numId="94">
    <w:abstractNumId w:val="85"/>
  </w:num>
  <w:num w:numId="95">
    <w:abstractNumId w:val="60"/>
  </w:num>
  <w:num w:numId="96">
    <w:abstractNumId w:val="67"/>
  </w:num>
  <w:num w:numId="97">
    <w:abstractNumId w:val="20"/>
  </w:num>
  <w:num w:numId="98">
    <w:abstractNumId w:val="58"/>
  </w:num>
  <w:num w:numId="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1"/>
  </w:num>
  <w:num w:numId="101">
    <w:abstractNumId w:val="84"/>
  </w:num>
  <w:num w:numId="102">
    <w:abstractNumId w:val="9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4765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B03E5"/>
    <w:rsid w:val="000B04FB"/>
    <w:rsid w:val="000B2D43"/>
    <w:rsid w:val="000B3025"/>
    <w:rsid w:val="000B3E63"/>
    <w:rsid w:val="000B4A64"/>
    <w:rsid w:val="000B6830"/>
    <w:rsid w:val="000B7A72"/>
    <w:rsid w:val="000B7AC2"/>
    <w:rsid w:val="000B7B0A"/>
    <w:rsid w:val="000B7DF3"/>
    <w:rsid w:val="000C1192"/>
    <w:rsid w:val="000C11FB"/>
    <w:rsid w:val="000C2ED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5697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C71"/>
    <w:rsid w:val="000F00A9"/>
    <w:rsid w:val="000F0395"/>
    <w:rsid w:val="000F0BFC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65C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02D9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24FA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5F29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A6E28"/>
    <w:rsid w:val="001B138D"/>
    <w:rsid w:val="001B2C24"/>
    <w:rsid w:val="001B400C"/>
    <w:rsid w:val="001B4B1A"/>
    <w:rsid w:val="001B4E4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D77FF"/>
    <w:rsid w:val="001E1492"/>
    <w:rsid w:val="001E21A0"/>
    <w:rsid w:val="001E2789"/>
    <w:rsid w:val="001E4919"/>
    <w:rsid w:val="001E5697"/>
    <w:rsid w:val="001E6115"/>
    <w:rsid w:val="001E621C"/>
    <w:rsid w:val="001E68AA"/>
    <w:rsid w:val="001E763D"/>
    <w:rsid w:val="001F1165"/>
    <w:rsid w:val="001F1C44"/>
    <w:rsid w:val="001F352C"/>
    <w:rsid w:val="001F621D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15909"/>
    <w:rsid w:val="00215F34"/>
    <w:rsid w:val="00221291"/>
    <w:rsid w:val="00221CCF"/>
    <w:rsid w:val="002266B6"/>
    <w:rsid w:val="0023068C"/>
    <w:rsid w:val="00230E5C"/>
    <w:rsid w:val="00231814"/>
    <w:rsid w:val="00232BBA"/>
    <w:rsid w:val="00233180"/>
    <w:rsid w:val="00236257"/>
    <w:rsid w:val="002371A5"/>
    <w:rsid w:val="002404D8"/>
    <w:rsid w:val="002408CC"/>
    <w:rsid w:val="002408DF"/>
    <w:rsid w:val="0024091D"/>
    <w:rsid w:val="002422F0"/>
    <w:rsid w:val="002431AE"/>
    <w:rsid w:val="00244522"/>
    <w:rsid w:val="00244D63"/>
    <w:rsid w:val="00245249"/>
    <w:rsid w:val="0024547E"/>
    <w:rsid w:val="00245746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3871"/>
    <w:rsid w:val="00283B69"/>
    <w:rsid w:val="00287716"/>
    <w:rsid w:val="00290DA7"/>
    <w:rsid w:val="00296EE7"/>
    <w:rsid w:val="002978AA"/>
    <w:rsid w:val="002A07BE"/>
    <w:rsid w:val="002A0CE9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5780"/>
    <w:rsid w:val="002D6A60"/>
    <w:rsid w:val="002D7648"/>
    <w:rsid w:val="002D7BE8"/>
    <w:rsid w:val="002E2BF5"/>
    <w:rsid w:val="002E3E27"/>
    <w:rsid w:val="002E41F5"/>
    <w:rsid w:val="002E4743"/>
    <w:rsid w:val="002E49FA"/>
    <w:rsid w:val="002E4FA3"/>
    <w:rsid w:val="002E7B94"/>
    <w:rsid w:val="002F02EB"/>
    <w:rsid w:val="002F19C6"/>
    <w:rsid w:val="002F606A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4EC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3A85"/>
    <w:rsid w:val="0034554F"/>
    <w:rsid w:val="00345B5C"/>
    <w:rsid w:val="00345B9E"/>
    <w:rsid w:val="0035197C"/>
    <w:rsid w:val="00352135"/>
    <w:rsid w:val="00352CF4"/>
    <w:rsid w:val="0035585C"/>
    <w:rsid w:val="00356A77"/>
    <w:rsid w:val="00356E29"/>
    <w:rsid w:val="00357467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25A3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D0079"/>
    <w:rsid w:val="003D2F13"/>
    <w:rsid w:val="003D5E9A"/>
    <w:rsid w:val="003D5F3C"/>
    <w:rsid w:val="003D7010"/>
    <w:rsid w:val="003D7054"/>
    <w:rsid w:val="003D7C30"/>
    <w:rsid w:val="003E24F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230D"/>
    <w:rsid w:val="00413353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37BC"/>
    <w:rsid w:val="0044640B"/>
    <w:rsid w:val="004471ED"/>
    <w:rsid w:val="00450B1D"/>
    <w:rsid w:val="00451CC0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0D6B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66B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C78EE"/>
    <w:rsid w:val="004D08C6"/>
    <w:rsid w:val="004D0E39"/>
    <w:rsid w:val="004D12EC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015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23C"/>
    <w:rsid w:val="00572854"/>
    <w:rsid w:val="00572AAA"/>
    <w:rsid w:val="00572B15"/>
    <w:rsid w:val="00572C59"/>
    <w:rsid w:val="00574B20"/>
    <w:rsid w:val="00574B73"/>
    <w:rsid w:val="00575CA2"/>
    <w:rsid w:val="00575EA3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778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6B31"/>
    <w:rsid w:val="006073BB"/>
    <w:rsid w:val="006076A1"/>
    <w:rsid w:val="00607B8B"/>
    <w:rsid w:val="00610508"/>
    <w:rsid w:val="006124FB"/>
    <w:rsid w:val="00613E4E"/>
    <w:rsid w:val="006149C9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34E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560F1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3E4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682"/>
    <w:rsid w:val="006F7787"/>
    <w:rsid w:val="006F7916"/>
    <w:rsid w:val="00701263"/>
    <w:rsid w:val="00701527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986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0ADA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140E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775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607"/>
    <w:rsid w:val="008037DB"/>
    <w:rsid w:val="008054AE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2EF4"/>
    <w:rsid w:val="00834D1A"/>
    <w:rsid w:val="00836A29"/>
    <w:rsid w:val="00836D3C"/>
    <w:rsid w:val="00837AF2"/>
    <w:rsid w:val="00841388"/>
    <w:rsid w:val="008414BD"/>
    <w:rsid w:val="0084208F"/>
    <w:rsid w:val="0084286C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0B11"/>
    <w:rsid w:val="00862897"/>
    <w:rsid w:val="00862E80"/>
    <w:rsid w:val="00863406"/>
    <w:rsid w:val="008637FE"/>
    <w:rsid w:val="00864EBA"/>
    <w:rsid w:val="008676B4"/>
    <w:rsid w:val="00867DB3"/>
    <w:rsid w:val="00867FC6"/>
    <w:rsid w:val="00870C08"/>
    <w:rsid w:val="00870D38"/>
    <w:rsid w:val="00871672"/>
    <w:rsid w:val="0087406B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95A1D"/>
    <w:rsid w:val="008A175D"/>
    <w:rsid w:val="008A1BDE"/>
    <w:rsid w:val="008A2E9F"/>
    <w:rsid w:val="008A344C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83A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67D"/>
    <w:rsid w:val="0093682E"/>
    <w:rsid w:val="009379E4"/>
    <w:rsid w:val="009416C8"/>
    <w:rsid w:val="00942582"/>
    <w:rsid w:val="00943F0A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27C6"/>
    <w:rsid w:val="00974362"/>
    <w:rsid w:val="00976775"/>
    <w:rsid w:val="0097681A"/>
    <w:rsid w:val="009771F1"/>
    <w:rsid w:val="00977299"/>
    <w:rsid w:val="00981631"/>
    <w:rsid w:val="00981AC5"/>
    <w:rsid w:val="00991E95"/>
    <w:rsid w:val="00994445"/>
    <w:rsid w:val="00994807"/>
    <w:rsid w:val="00994E85"/>
    <w:rsid w:val="00994EB1"/>
    <w:rsid w:val="009953A8"/>
    <w:rsid w:val="009955B4"/>
    <w:rsid w:val="009959F9"/>
    <w:rsid w:val="009963AB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48B"/>
    <w:rsid w:val="009B3AAF"/>
    <w:rsid w:val="009B3EC5"/>
    <w:rsid w:val="009B4CB1"/>
    <w:rsid w:val="009B7F6F"/>
    <w:rsid w:val="009C0CBE"/>
    <w:rsid w:val="009C30BD"/>
    <w:rsid w:val="009C4A45"/>
    <w:rsid w:val="009C6649"/>
    <w:rsid w:val="009D085E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0B10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DA8"/>
    <w:rsid w:val="00A03EE8"/>
    <w:rsid w:val="00A03F7B"/>
    <w:rsid w:val="00A04A76"/>
    <w:rsid w:val="00A05C09"/>
    <w:rsid w:val="00A064BA"/>
    <w:rsid w:val="00A106BB"/>
    <w:rsid w:val="00A11F70"/>
    <w:rsid w:val="00A121F3"/>
    <w:rsid w:val="00A130B0"/>
    <w:rsid w:val="00A15B6C"/>
    <w:rsid w:val="00A15ED1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60A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57B9"/>
    <w:rsid w:val="00A569E2"/>
    <w:rsid w:val="00A56C41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265"/>
    <w:rsid w:val="00A73F55"/>
    <w:rsid w:val="00A74387"/>
    <w:rsid w:val="00A746FB"/>
    <w:rsid w:val="00A808B4"/>
    <w:rsid w:val="00A81BE6"/>
    <w:rsid w:val="00A83123"/>
    <w:rsid w:val="00A8347B"/>
    <w:rsid w:val="00A838D0"/>
    <w:rsid w:val="00A84611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862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1AF3"/>
    <w:rsid w:val="00AD34CC"/>
    <w:rsid w:val="00AD5240"/>
    <w:rsid w:val="00AD7347"/>
    <w:rsid w:val="00AD748A"/>
    <w:rsid w:val="00AD7B72"/>
    <w:rsid w:val="00AE03A0"/>
    <w:rsid w:val="00AE1136"/>
    <w:rsid w:val="00AE20FA"/>
    <w:rsid w:val="00AE490F"/>
    <w:rsid w:val="00AE5394"/>
    <w:rsid w:val="00AE5EF2"/>
    <w:rsid w:val="00AE5F0A"/>
    <w:rsid w:val="00AE6F78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C9"/>
    <w:rsid w:val="00B01BC1"/>
    <w:rsid w:val="00B0513B"/>
    <w:rsid w:val="00B0624D"/>
    <w:rsid w:val="00B0769D"/>
    <w:rsid w:val="00B11ED5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594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1EAE"/>
    <w:rsid w:val="00BB206F"/>
    <w:rsid w:val="00BB3312"/>
    <w:rsid w:val="00BB505D"/>
    <w:rsid w:val="00BB5320"/>
    <w:rsid w:val="00BB6306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5621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5E8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68D5"/>
    <w:rsid w:val="00C22A39"/>
    <w:rsid w:val="00C24A80"/>
    <w:rsid w:val="00C261BD"/>
    <w:rsid w:val="00C26557"/>
    <w:rsid w:val="00C27EAF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19F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A9F"/>
    <w:rsid w:val="00CF6DAD"/>
    <w:rsid w:val="00CF77DA"/>
    <w:rsid w:val="00CF7FB3"/>
    <w:rsid w:val="00D01D8A"/>
    <w:rsid w:val="00D02247"/>
    <w:rsid w:val="00D0395C"/>
    <w:rsid w:val="00D04306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DE2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40C6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4B29"/>
    <w:rsid w:val="00D74F61"/>
    <w:rsid w:val="00D750F1"/>
    <w:rsid w:val="00D76B58"/>
    <w:rsid w:val="00D771A4"/>
    <w:rsid w:val="00D7749B"/>
    <w:rsid w:val="00D803CB"/>
    <w:rsid w:val="00D817FD"/>
    <w:rsid w:val="00D81FF3"/>
    <w:rsid w:val="00D82161"/>
    <w:rsid w:val="00D83780"/>
    <w:rsid w:val="00D837AB"/>
    <w:rsid w:val="00D85119"/>
    <w:rsid w:val="00D86931"/>
    <w:rsid w:val="00D86EB3"/>
    <w:rsid w:val="00D874C2"/>
    <w:rsid w:val="00D879AC"/>
    <w:rsid w:val="00D903D5"/>
    <w:rsid w:val="00D90A7B"/>
    <w:rsid w:val="00D924CD"/>
    <w:rsid w:val="00D92FC1"/>
    <w:rsid w:val="00D95D0D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A77F7"/>
    <w:rsid w:val="00DB0958"/>
    <w:rsid w:val="00DB1436"/>
    <w:rsid w:val="00DB1539"/>
    <w:rsid w:val="00DB15D2"/>
    <w:rsid w:val="00DB1F75"/>
    <w:rsid w:val="00DB260D"/>
    <w:rsid w:val="00DB42F0"/>
    <w:rsid w:val="00DB611A"/>
    <w:rsid w:val="00DB7C99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F0E66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6682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939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7D5"/>
    <w:rsid w:val="00EA1BA4"/>
    <w:rsid w:val="00EA3476"/>
    <w:rsid w:val="00EA3890"/>
    <w:rsid w:val="00EA4410"/>
    <w:rsid w:val="00EA47A5"/>
    <w:rsid w:val="00EA497C"/>
    <w:rsid w:val="00EA50C7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1561"/>
    <w:rsid w:val="00EC418E"/>
    <w:rsid w:val="00EC4660"/>
    <w:rsid w:val="00ED00D5"/>
    <w:rsid w:val="00ED1B06"/>
    <w:rsid w:val="00ED3010"/>
    <w:rsid w:val="00ED3C5A"/>
    <w:rsid w:val="00ED3FD8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21955"/>
    <w:rsid w:val="00F24EE1"/>
    <w:rsid w:val="00F25856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B65CF"/>
    <w:rsid w:val="00FC0037"/>
    <w:rsid w:val="00FC28E7"/>
    <w:rsid w:val="00FC2AF2"/>
    <w:rsid w:val="00FC2DDD"/>
    <w:rsid w:val="00FC3C0F"/>
    <w:rsid w:val="00FC5933"/>
    <w:rsid w:val="00FC5BB8"/>
    <w:rsid w:val="00FC68E8"/>
    <w:rsid w:val="00FD56E3"/>
    <w:rsid w:val="00FD6592"/>
    <w:rsid w:val="00FD6D80"/>
    <w:rsid w:val="00FD6DCE"/>
    <w:rsid w:val="00FE1994"/>
    <w:rsid w:val="00FE231D"/>
    <w:rsid w:val="00FE23B7"/>
    <w:rsid w:val="00FE3916"/>
    <w:rsid w:val="00FE39F1"/>
    <w:rsid w:val="00FE3C77"/>
    <w:rsid w:val="00FE4705"/>
    <w:rsid w:val="00FE6BF4"/>
    <w:rsid w:val="00FE6CBE"/>
    <w:rsid w:val="00FE72AC"/>
    <w:rsid w:val="00FF0262"/>
    <w:rsid w:val="00FF1CED"/>
    <w:rsid w:val="00FF3441"/>
    <w:rsid w:val="00FF3678"/>
    <w:rsid w:val="00FF4A39"/>
    <w:rsid w:val="00FF53F7"/>
    <w:rsid w:val="00FF5961"/>
    <w:rsid w:val="00FF64D4"/>
    <w:rsid w:val="00FF65FD"/>
    <w:rsid w:val="00FF68FA"/>
    <w:rsid w:val="00FF73B0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grafoLei">
    <w:name w:val="_ParágrafoLei"/>
    <w:basedOn w:val="Normal"/>
    <w:rsid w:val="009727C6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Ementa">
    <w:name w:val="_Ementa"/>
    <w:basedOn w:val="Normal"/>
    <w:next w:val="PargrafoLei"/>
    <w:rsid w:val="009727C6"/>
    <w:pPr>
      <w:suppressAutoHyphens/>
      <w:autoSpaceDN w:val="0"/>
      <w:spacing w:before="397" w:after="198" w:line="360" w:lineRule="auto"/>
      <w:ind w:left="2829"/>
      <w:jc w:val="both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LocalData">
    <w:name w:val="_LocalData"/>
    <w:basedOn w:val="Normal"/>
    <w:next w:val="PargrafoLei"/>
    <w:rsid w:val="009727C6"/>
    <w:pPr>
      <w:suppressAutoHyphens/>
      <w:autoSpaceDN w:val="0"/>
      <w:jc w:val="center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tuloLei">
    <w:name w:val="_TítuloLei"/>
    <w:basedOn w:val="Normal"/>
    <w:next w:val="PargrafoLei"/>
    <w:rsid w:val="009727C6"/>
    <w:pPr>
      <w:keepNext/>
      <w:suppressAutoHyphens/>
      <w:autoSpaceDN w:val="0"/>
      <w:spacing w:before="240" w:after="120"/>
      <w:jc w:val="center"/>
    </w:pPr>
    <w:rPr>
      <w:rFonts w:ascii="Liberation Serif" w:eastAsia="Liberation Serif" w:hAnsi="Liberation Serif" w:cs="Liberation Serif"/>
      <w:kern w:val="3"/>
      <w:sz w:val="28"/>
      <w:szCs w:val="28"/>
      <w:lang w:eastAsia="zh-CN" w:bidi="hi-IN"/>
    </w:rPr>
  </w:style>
  <w:style w:type="paragraph" w:customStyle="1" w:styleId="AssinaturaLei">
    <w:name w:val="_AssinaturaLei"/>
    <w:basedOn w:val="Assinatura"/>
    <w:rsid w:val="009727C6"/>
    <w:pPr>
      <w:suppressLineNumbers/>
      <w:suppressAutoHyphens/>
      <w:autoSpaceDN w:val="0"/>
      <w:ind w:left="0"/>
      <w:jc w:val="center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nfase0">
    <w:name w:val="_Ênfase"/>
    <w:basedOn w:val="nfase"/>
    <w:rsid w:val="009727C6"/>
    <w:rPr>
      <w:i/>
      <w:iCs/>
      <w:shd w:val="clear" w:color="auto" w:fill="FFFF00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9727C6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9727C6"/>
    <w:rPr>
      <w:sz w:val="24"/>
      <w:szCs w:val="24"/>
    </w:rPr>
  </w:style>
  <w:style w:type="character" w:customStyle="1" w:styleId="whitespace-normal">
    <w:name w:val="whitespace-normal"/>
    <w:basedOn w:val="Fontepargpadro"/>
    <w:rsid w:val="00451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grafoLei">
    <w:name w:val="_ParágrafoLei"/>
    <w:basedOn w:val="Normal"/>
    <w:rsid w:val="009727C6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Ementa">
    <w:name w:val="_Ementa"/>
    <w:basedOn w:val="Normal"/>
    <w:next w:val="PargrafoLei"/>
    <w:rsid w:val="009727C6"/>
    <w:pPr>
      <w:suppressAutoHyphens/>
      <w:autoSpaceDN w:val="0"/>
      <w:spacing w:before="397" w:after="198" w:line="360" w:lineRule="auto"/>
      <w:ind w:left="2829"/>
      <w:jc w:val="both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LocalData">
    <w:name w:val="_LocalData"/>
    <w:basedOn w:val="Normal"/>
    <w:next w:val="PargrafoLei"/>
    <w:rsid w:val="009727C6"/>
    <w:pPr>
      <w:suppressAutoHyphens/>
      <w:autoSpaceDN w:val="0"/>
      <w:jc w:val="center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tuloLei">
    <w:name w:val="_TítuloLei"/>
    <w:basedOn w:val="Normal"/>
    <w:next w:val="PargrafoLei"/>
    <w:rsid w:val="009727C6"/>
    <w:pPr>
      <w:keepNext/>
      <w:suppressAutoHyphens/>
      <w:autoSpaceDN w:val="0"/>
      <w:spacing w:before="240" w:after="120"/>
      <w:jc w:val="center"/>
    </w:pPr>
    <w:rPr>
      <w:rFonts w:ascii="Liberation Serif" w:eastAsia="Liberation Serif" w:hAnsi="Liberation Serif" w:cs="Liberation Serif"/>
      <w:kern w:val="3"/>
      <w:sz w:val="28"/>
      <w:szCs w:val="28"/>
      <w:lang w:eastAsia="zh-CN" w:bidi="hi-IN"/>
    </w:rPr>
  </w:style>
  <w:style w:type="paragraph" w:customStyle="1" w:styleId="AssinaturaLei">
    <w:name w:val="_AssinaturaLei"/>
    <w:basedOn w:val="Assinatura"/>
    <w:rsid w:val="009727C6"/>
    <w:pPr>
      <w:suppressLineNumbers/>
      <w:suppressAutoHyphens/>
      <w:autoSpaceDN w:val="0"/>
      <w:ind w:left="0"/>
      <w:jc w:val="center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nfase0">
    <w:name w:val="_Ênfase"/>
    <w:basedOn w:val="nfase"/>
    <w:rsid w:val="009727C6"/>
    <w:rPr>
      <w:i/>
      <w:iCs/>
      <w:shd w:val="clear" w:color="auto" w:fill="FFFF00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9727C6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9727C6"/>
    <w:rPr>
      <w:sz w:val="24"/>
      <w:szCs w:val="24"/>
    </w:rPr>
  </w:style>
  <w:style w:type="character" w:customStyle="1" w:styleId="whitespace-normal">
    <w:name w:val="whitespace-normal"/>
    <w:basedOn w:val="Fontepargpadro"/>
    <w:rsid w:val="0045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F14A-2B3F-48D4-A1BC-75C10E63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1492</TotalTime>
  <Pages>4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5</cp:revision>
  <cp:lastPrinted>2026-04-26T01:11:00Z</cp:lastPrinted>
  <dcterms:created xsi:type="dcterms:W3CDTF">2026-04-25T00:22:00Z</dcterms:created>
  <dcterms:modified xsi:type="dcterms:W3CDTF">2026-04-26T17:00:00Z</dcterms:modified>
</cp:coreProperties>
</file>