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8D" w:rsidRDefault="007A1B8D" w:rsidP="007A1B8D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1089028</wp:posOffset>
            </wp:positionH>
            <wp:positionV relativeFrom="page">
              <wp:posOffset>700222</wp:posOffset>
            </wp:positionV>
            <wp:extent cx="1139797" cy="7980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97" cy="79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0DB" w:rsidRPr="009660DB">
        <w:rPr>
          <w:noProof/>
          <w:sz w:val="20"/>
        </w:rPr>
        <w:pict>
          <v:shape id="Graphic 2" o:spid="_x0000_s1026" style="position:absolute;margin-left:78.9pt;margin-top:144.15pt;width:455.4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35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" path="m5783261,l,,,12700r5783261,l5783261,xe" fillcolor="black" stroked="f">
            <v:path arrowok="t"/>
            <w10:wrap anchorx="page" anchory="page"/>
          </v:shape>
        </w:pict>
      </w:r>
      <w:r w:rsidR="009660DB" w:rsidRPr="009660D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7" type="#_x0000_t202" style="position:absolute;margin-left:181.4pt;margin-top:58.2pt;width:246.15pt;height:66.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7dlQEAABsDAAAOAAAAZHJzL2Uyb0RvYy54bWysUsGO0zAQvSPxD5bv1GnZrl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" filled="f" stroked="f">
            <v:textbox inset="0,0,0,0">
              <w:txbxContent>
                <w:p w:rsidR="007A1B8D" w:rsidRDefault="007A1B8D" w:rsidP="007A1B8D">
                  <w:pPr>
                    <w:spacing w:before="20" w:line="350" w:lineRule="auto"/>
                    <w:ind w:left="81" w:right="1321" w:hanging="62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pacing w:val="-2"/>
                      <w:sz w:val="28"/>
                    </w:rPr>
                    <w:t xml:space="preserve">ConceiçãodoCoité-Ba. </w:t>
                  </w:r>
                  <w:r>
                    <w:rPr>
                      <w:rFonts w:ascii="Cambria" w:hAnsi="Cambria"/>
                      <w:b/>
                      <w:sz w:val="28"/>
                    </w:rPr>
                    <w:t>Poder Legislativo</w:t>
                  </w:r>
                </w:p>
                <w:p w:rsidR="007A1B8D" w:rsidRDefault="007A1B8D" w:rsidP="007A1B8D">
                  <w:pPr>
                    <w:spacing w:before="2"/>
                    <w:ind w:left="21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</w:rPr>
                    <w:t>GabinetedaVereadora-Manu</w:t>
                  </w:r>
                  <w:r>
                    <w:rPr>
                      <w:rFonts w:ascii="Cambria" w:hAnsi="Cambria"/>
                      <w:b/>
                      <w:spacing w:val="-2"/>
                      <w:sz w:val="28"/>
                    </w:rPr>
                    <w:t>Resedá</w:t>
                  </w:r>
                </w:p>
              </w:txbxContent>
            </v:textbox>
            <w10:wrap anchorx="page" anchory="page"/>
          </v:shape>
        </w:pict>
      </w:r>
    </w:p>
    <w:p w:rsidR="007A1B8D" w:rsidRDefault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C72F98" w:rsidRDefault="007A1B8D" w:rsidP="007A1B8D">
      <w:pPr>
        <w:pStyle w:val="Corpodetexto"/>
        <w:jc w:val="center"/>
        <w:rPr>
          <w:b/>
          <w:sz w:val="28"/>
          <w:szCs w:val="28"/>
        </w:rPr>
      </w:pPr>
      <w:r w:rsidRPr="00C72F98">
        <w:rPr>
          <w:b/>
          <w:sz w:val="28"/>
          <w:szCs w:val="28"/>
        </w:rPr>
        <w:t xml:space="preserve"> PROJETO DE LEI  n.  </w:t>
      </w:r>
      <w:r w:rsidR="003C6B2B">
        <w:rPr>
          <w:b/>
          <w:sz w:val="28"/>
          <w:szCs w:val="28"/>
        </w:rPr>
        <w:t>52</w:t>
      </w:r>
      <w:r w:rsidRPr="00C72F98">
        <w:rPr>
          <w:b/>
          <w:sz w:val="28"/>
          <w:szCs w:val="28"/>
        </w:rPr>
        <w:t xml:space="preserve"> /2025</w:t>
      </w:r>
    </w:p>
    <w:p w:rsidR="007A1B8D" w:rsidRPr="00BE338C" w:rsidRDefault="007A1B8D" w:rsidP="007A1B8D">
      <w:pPr>
        <w:pStyle w:val="Corpodetexto"/>
        <w:jc w:val="both"/>
      </w:pPr>
    </w:p>
    <w:p w:rsidR="007A1B8D" w:rsidRPr="00BE338C" w:rsidRDefault="00D316AA" w:rsidP="007A1B8D">
      <w:pPr>
        <w:pStyle w:val="Ttulo1"/>
        <w:shd w:val="clear" w:color="auto" w:fill="FFFFFF"/>
        <w:spacing w:before="0" w:after="0" w:line="276" w:lineRule="auto"/>
        <w:ind w:left="4500" w:right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proteção e </w:t>
      </w:r>
      <w:r w:rsidR="00BE338C"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>bem-estar</w:t>
      </w: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animal neste município</w:t>
      </w:r>
      <w:r w:rsidR="00FF3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B8D" w:rsidRPr="00BE338C" w:rsidRDefault="007A1B8D" w:rsidP="007A1B8D">
      <w:pPr>
        <w:pStyle w:val="Corpodetexto"/>
        <w:jc w:val="both"/>
      </w:pPr>
    </w:p>
    <w:p w:rsidR="007A1B8D" w:rsidRPr="00C50FEF" w:rsidRDefault="007A1B8D" w:rsidP="00C50FEF">
      <w:pPr>
        <w:pStyle w:val="Corpodetexto"/>
        <w:jc w:val="both"/>
      </w:pPr>
    </w:p>
    <w:p w:rsidR="007A1B8D" w:rsidRPr="00C50FEF" w:rsidRDefault="007A1B8D" w:rsidP="00C50FEF">
      <w:pPr>
        <w:pStyle w:val="Corpodetexto"/>
        <w:ind w:firstLine="720"/>
        <w:jc w:val="both"/>
      </w:pPr>
      <w:r w:rsidRPr="00C50FEF">
        <w:rPr>
          <w:b/>
          <w:bCs/>
        </w:rPr>
        <w:t>O PREFEITO DE  CONCEIÇÃO DO COITÉ, ESTADO DA BAHIA</w:t>
      </w:r>
      <w:r w:rsidRPr="00C50FEF">
        <w:t xml:space="preserve"> , faço saber que a Camara Municipal aprovou e eu sanciono e promulgo o seguinte.</w:t>
      </w:r>
    </w:p>
    <w:p w:rsidR="007A1B8D" w:rsidRPr="00C50FEF" w:rsidRDefault="007A1B8D" w:rsidP="00C50FEF">
      <w:pPr>
        <w:pStyle w:val="Corpodetexto"/>
        <w:ind w:firstLine="720"/>
        <w:jc w:val="both"/>
      </w:pPr>
    </w:p>
    <w:p w:rsidR="007A1B8D" w:rsidRPr="00C50FEF" w:rsidRDefault="007A1B8D" w:rsidP="00C50FEF">
      <w:pPr>
        <w:pStyle w:val="Corpodetexto"/>
        <w:ind w:firstLine="720"/>
        <w:jc w:val="both"/>
      </w:pPr>
      <w:r w:rsidRPr="00C50FEF">
        <w:rPr>
          <w:b/>
          <w:bCs/>
        </w:rPr>
        <w:t>LEI</w:t>
      </w:r>
      <w:r w:rsidRPr="00C50FEF">
        <w:t>:</w:t>
      </w:r>
    </w:p>
    <w:p w:rsidR="007A1B8D" w:rsidRPr="00C50FEF" w:rsidRDefault="007A1B8D" w:rsidP="00C50FEF">
      <w:pPr>
        <w:pStyle w:val="Corpodetexto"/>
        <w:ind w:firstLine="720"/>
        <w:jc w:val="both"/>
      </w:pPr>
    </w:p>
    <w:p w:rsidR="009F7C66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t xml:space="preserve">Art. </w:t>
      </w:r>
      <w:r w:rsidR="00FF3B2F" w:rsidRPr="00C50FEF">
        <w:t>1</w:t>
      </w:r>
      <w:r w:rsidRPr="00C50FEF">
        <w:t xml:space="preserve">º  </w:t>
      </w:r>
      <w:r w:rsidR="009F7C66" w:rsidRPr="00C50FEF">
        <w:rPr>
          <w:color w:val="000000" w:themeColor="text1"/>
          <w:shd w:val="clear" w:color="auto" w:fill="FFFFFF"/>
        </w:rPr>
        <w:t xml:space="preserve">Fica instituída a Lei Municipal de Proteção e Bem Estar Animal no âmbito do município de </w:t>
      </w:r>
      <w:r w:rsidR="00D316AA" w:rsidRPr="00C50FEF">
        <w:rPr>
          <w:color w:val="000000" w:themeColor="text1"/>
          <w:shd w:val="clear" w:color="auto" w:fill="FFFFFF"/>
        </w:rPr>
        <w:t>Conceição do Coité</w:t>
      </w:r>
      <w:r w:rsidR="009F7C66" w:rsidRPr="00C50FEF">
        <w:rPr>
          <w:color w:val="000000" w:themeColor="text1"/>
          <w:shd w:val="clear" w:color="auto" w:fill="FFFFFF"/>
        </w:rPr>
        <w:t xml:space="preserve"> estabelecendo normas para a proteção animal contra condutas lesivas à sua integridade física</w:t>
      </w:r>
      <w:r w:rsidR="00BE338C" w:rsidRPr="00C50FEF">
        <w:rPr>
          <w:color w:val="000000" w:themeColor="text1"/>
          <w:shd w:val="clear" w:color="auto" w:fill="FFFFFF"/>
        </w:rPr>
        <w:t xml:space="preserve"> e mental</w:t>
      </w:r>
      <w:r w:rsidR="00FF3B2F" w:rsidRPr="00C50FEF">
        <w:rPr>
          <w:color w:val="000000" w:themeColor="text1"/>
          <w:shd w:val="clear" w:color="auto" w:fill="FFFFFF"/>
        </w:rPr>
        <w:t xml:space="preserve">, bem como </w:t>
      </w:r>
      <w:r w:rsidR="009F7C66" w:rsidRPr="00C50FEF">
        <w:rPr>
          <w:color w:val="000000" w:themeColor="text1"/>
          <w:shd w:val="clear" w:color="auto" w:fill="FFFFFF"/>
        </w:rPr>
        <w:t>desenvolvimento de políticas públicas de proteção animal, fiscalização.</w:t>
      </w:r>
    </w:p>
    <w:p w:rsidR="00EB4800" w:rsidRPr="00C50FEF" w:rsidRDefault="00EB4800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F7C66" w:rsidRPr="00C50FEF" w:rsidRDefault="009F7C66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 Art. </w:t>
      </w:r>
      <w:r w:rsidR="00FF3B2F" w:rsidRPr="00C50FEF">
        <w:rPr>
          <w:color w:val="000000" w:themeColor="text1"/>
          <w:shd w:val="clear" w:color="auto" w:fill="FFFFFF"/>
        </w:rPr>
        <w:t>2</w:t>
      </w:r>
      <w:r w:rsidRPr="00C50FEF">
        <w:rPr>
          <w:color w:val="000000" w:themeColor="text1"/>
          <w:shd w:val="clear" w:color="auto" w:fill="FFFFFF"/>
        </w:rPr>
        <w:t>º A promoção do bem-estar animal é dever de todos, ou seja, do tutor do animal, assim como de todas as pessoas, famílias, empresas e demais membros da sociedade em geral, sendo competência do Município promover as condições indispensáveis ao pleno exercício dos direitos animais, garantindo lhes vida digna, bem-estar e especial proteção.</w:t>
      </w:r>
    </w:p>
    <w:p w:rsidR="00412B0A" w:rsidRDefault="00412B0A" w:rsidP="00412B0A">
      <w:pPr>
        <w:pStyle w:val="Corpodetexto"/>
        <w:spacing w:line="360" w:lineRule="auto"/>
        <w:ind w:left="142" w:firstLine="567"/>
        <w:jc w:val="both"/>
      </w:pP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t xml:space="preserve">Art. </w:t>
      </w:r>
      <w:r w:rsidR="00FF3B2F" w:rsidRPr="00C50FEF">
        <w:t>3</w:t>
      </w:r>
      <w:r w:rsidRPr="00C50FEF">
        <w:t xml:space="preserve">º  </w:t>
      </w:r>
      <w:r w:rsidR="009F7C66" w:rsidRPr="00C50FEF">
        <w:rPr>
          <w:color w:val="000000" w:themeColor="text1"/>
          <w:shd w:val="clear" w:color="auto" w:fill="FFFFFF"/>
        </w:rPr>
        <w:t>Constituem objetivos básicos das ações de proteção aos animais:</w:t>
      </w:r>
    </w:p>
    <w:p w:rsidR="00EB4800" w:rsidRPr="00C50FEF" w:rsidRDefault="00EB4800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 – </w:t>
      </w:r>
      <w:r w:rsidR="009F7C66" w:rsidRPr="00C50FEF">
        <w:rPr>
          <w:color w:val="000000" w:themeColor="text1"/>
          <w:shd w:val="clear" w:color="auto" w:fill="FFFFFF"/>
        </w:rPr>
        <w:t>Assegurar e promover a participação, o acesso à informação e a conscientização da sociedade nas atividades envolvendo animais e que possam redundar em comprometimento da saúde pública, da saúde dos animais e do meio ambiente;</w:t>
      </w:r>
    </w:p>
    <w:p w:rsidR="00D316AA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 – </w:t>
      </w:r>
      <w:r w:rsidR="009F7C66" w:rsidRPr="00C50FEF">
        <w:rPr>
          <w:color w:val="000000" w:themeColor="text1"/>
          <w:shd w:val="clear" w:color="auto" w:fill="FFFFFF"/>
        </w:rPr>
        <w:t>A defesa dos direitos dos animais;</w:t>
      </w:r>
    </w:p>
    <w:p w:rsidR="009F7C66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III – </w:t>
      </w:r>
      <w:r w:rsidR="009F7C66" w:rsidRPr="00C50FEF">
        <w:rPr>
          <w:color w:val="000000" w:themeColor="text1"/>
          <w:shd w:val="clear" w:color="auto" w:fill="FFFFFF"/>
        </w:rPr>
        <w:t>– O bem-estar animal;</w:t>
      </w: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</w:pPr>
    </w:p>
    <w:p w:rsidR="007A1B8D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4</w:t>
      </w: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º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Para os efeitos dessa lei entende-se como:</w:t>
      </w:r>
    </w:p>
    <w:p w:rsidR="009F7C66" w:rsidRPr="00C50FEF" w:rsidRDefault="009F7C66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F7C66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Animal Doméstico: todo aquele que por meio de processos tradicionais e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lastRenderedPageBreak/>
        <w:t>sistematizados de manejo e melhoramento zootécnico tornaram-se domésticos, tendo características biológicas e comportamentais em estreita dependência do homem, valor afetivo, sendo passíveis de coabitação e convívio com o homem por característica comportamental de companheirismo e cooperação com a espécie humana;</w:t>
      </w:r>
    </w:p>
    <w:p w:rsidR="009F7C66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II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Animal Solto: todo e qualquer animal doméstico ou errante encontrado perdido ou fugido em vias públicas ou em locais de acesso público; </w:t>
      </w:r>
    </w:p>
    <w:p w:rsidR="00D316AA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>III –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Animal Abandonado: todo animal não mais desejado por seu tutor e retirado pelo mesmo, forçadamente de seu cuidado, guarda, vigilância ou autoridade, ficando assim incapaz de se defender dos riscos resultantes do abandono;</w:t>
      </w:r>
    </w:p>
    <w:p w:rsidR="009F7C66" w:rsidRPr="00C50FEF" w:rsidRDefault="00662AE8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>I</w:t>
      </w:r>
      <w:r w:rsidR="007A1B8D" w:rsidRPr="00C50FEF">
        <w:rPr>
          <w:color w:val="000000" w:themeColor="text1"/>
          <w:sz w:val="24"/>
          <w:szCs w:val="24"/>
          <w:shd w:val="clear" w:color="auto" w:fill="FFFFFF"/>
        </w:rPr>
        <w:t xml:space="preserve">V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Maus Tratos: toda e qualquer ação ou omissão voltada contra animais de pequeno, médio e grande porte, incluindo animais domésticos, silvestres, nativos ou exóticos em geral, que possa lhes expor a perigo ou causar dano à vida, à saúde, à integridade física ou psíquica, assim como comprometer o bem-estar do animal e/ou do ninho mesmo que para fim de manejo, treinamento ou condicionamento, quer privando-o de acesso à água e alimentação, a cuidados ou ambiente adequado, quer sujeitando-o a trabalho excessivo ou inapropriado às características da espécie, quer abusando de meios de correção, disciplina, incentivo, por dolo ou culpa; </w:t>
      </w:r>
    </w:p>
    <w:p w:rsidR="009F7C66" w:rsidRPr="00C50FEF" w:rsidRDefault="009F7C66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5</w:t>
      </w:r>
      <w:r w:rsidRPr="00C50FEF">
        <w:rPr>
          <w:color w:val="000000" w:themeColor="text1"/>
          <w:sz w:val="24"/>
          <w:szCs w:val="24"/>
          <w:shd w:val="clear" w:color="auto" w:fill="FFFFFF"/>
        </w:rPr>
        <w:t>º Considera-se “maus-tratos”, para efeito dessa lei, toda ação ou omissão, dolosa ou culposa, que implique crueldade, cause dor, angustia ou sofrimento aos animais, bem como a falta de atendimento às suas necessidades naturais, incluindo:</w:t>
      </w:r>
    </w:p>
    <w:p w:rsidR="00BE338C" w:rsidRPr="00C50FEF" w:rsidRDefault="00BE338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 I – Práticas lesivas à integridade física e/ou mental dos animais:</w:t>
      </w: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 II - Envenenar ou torturar animais;</w:t>
      </w: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B0743A" w:rsidRPr="00C50FEF" w:rsidRDefault="00FF3B2F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6</w:t>
      </w:r>
      <w:r w:rsidR="00B0743A" w:rsidRPr="00C50FEF">
        <w:rPr>
          <w:color w:val="000000" w:themeColor="text1"/>
          <w:shd w:val="clear" w:color="auto" w:fill="FFFFFF"/>
        </w:rPr>
        <w:t>º Fica proibido no Municipio de Conceiçao do Coit</w:t>
      </w:r>
      <w:r w:rsidR="00920915" w:rsidRPr="00C50FEF">
        <w:rPr>
          <w:color w:val="000000" w:themeColor="text1"/>
          <w:shd w:val="clear" w:color="auto" w:fill="FFFFFF"/>
        </w:rPr>
        <w:t>é</w:t>
      </w:r>
      <w:r w:rsidR="00B0743A" w:rsidRPr="00C50FEF">
        <w:rPr>
          <w:color w:val="000000" w:themeColor="text1"/>
          <w:shd w:val="clear" w:color="auto" w:fill="FFFFFF"/>
        </w:rPr>
        <w:t>, como método de controle populacional, a eliminação de animais por meio de eutanásia.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7</w:t>
      </w:r>
      <w:r w:rsidRPr="00C50FEF">
        <w:rPr>
          <w:color w:val="000000" w:themeColor="text1"/>
          <w:shd w:val="clear" w:color="auto" w:fill="FFFFFF"/>
        </w:rPr>
        <w:t>º Os animais poderão ser submetidos a eutanásia quando:</w:t>
      </w:r>
    </w:p>
    <w:p w:rsidR="00A149DC" w:rsidRPr="00C50FEF" w:rsidRDefault="00A149DC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B0743A" w:rsidRPr="00C50FEF" w:rsidRDefault="00412B0A" w:rsidP="00412B0A">
      <w:pPr>
        <w:pStyle w:val="Corpodetexto"/>
        <w:spacing w:line="360" w:lineRule="auto"/>
        <w:ind w:left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I - </w:t>
      </w:r>
      <w:r w:rsidR="00B0743A" w:rsidRPr="00C50FEF">
        <w:rPr>
          <w:color w:val="000000" w:themeColor="text1"/>
          <w:shd w:val="clear" w:color="auto" w:fill="FFFFFF"/>
        </w:rPr>
        <w:t>mordedor compulsório, atestada a irreversibilidad</w:t>
      </w:r>
      <w:r w:rsidR="00FF1222">
        <w:rPr>
          <w:color w:val="000000" w:themeColor="text1"/>
          <w:shd w:val="clear" w:color="auto" w:fill="FFFFFF"/>
        </w:rPr>
        <w:t>e</w:t>
      </w:r>
      <w:r w:rsidR="00B0743A" w:rsidRPr="00C50FEF">
        <w:rPr>
          <w:color w:val="000000" w:themeColor="text1"/>
          <w:shd w:val="clear" w:color="auto" w:fill="FFFFFF"/>
        </w:rPr>
        <w:t xml:space="preserve"> do comportamento</w:t>
      </w:r>
      <w:r w:rsidR="00A149DC" w:rsidRPr="00C50FEF">
        <w:rPr>
          <w:color w:val="000000" w:themeColor="text1"/>
          <w:shd w:val="clear" w:color="auto" w:fill="FFFFFF"/>
        </w:rPr>
        <w:t>;</w:t>
      </w:r>
    </w:p>
    <w:p w:rsidR="00B0743A" w:rsidRPr="00C50FEF" w:rsidRDefault="00412B0A" w:rsidP="00412B0A">
      <w:pPr>
        <w:pStyle w:val="Corpodetexto"/>
        <w:spacing w:line="360" w:lineRule="auto"/>
        <w:ind w:left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II -</w:t>
      </w:r>
      <w:r w:rsidR="00B0743A" w:rsidRPr="00C50FEF">
        <w:rPr>
          <w:color w:val="000000" w:themeColor="text1"/>
          <w:shd w:val="clear" w:color="auto" w:fill="FFFFFF"/>
        </w:rPr>
        <w:t>em sofrimento, se</w:t>
      </w:r>
      <w:r w:rsidR="00FF1222">
        <w:rPr>
          <w:color w:val="000000" w:themeColor="text1"/>
          <w:shd w:val="clear" w:color="auto" w:fill="FFFFFF"/>
        </w:rPr>
        <w:t>m</w:t>
      </w:r>
      <w:r w:rsidR="00B0743A" w:rsidRPr="00C50FEF">
        <w:rPr>
          <w:color w:val="000000" w:themeColor="text1"/>
          <w:shd w:val="clear" w:color="auto" w:fill="FFFFFF"/>
        </w:rPr>
        <w:t xml:space="preserve"> possibilidade </w:t>
      </w:r>
      <w:r w:rsidR="00FF1222">
        <w:rPr>
          <w:color w:val="000000" w:themeColor="text1"/>
          <w:shd w:val="clear" w:color="auto" w:fill="FFFFFF"/>
        </w:rPr>
        <w:t>d</w:t>
      </w:r>
      <w:r w:rsidR="00B0743A" w:rsidRPr="00C50FEF">
        <w:rPr>
          <w:color w:val="000000" w:themeColor="text1"/>
          <w:shd w:val="clear" w:color="auto" w:fill="FFFFFF"/>
        </w:rPr>
        <w:t xml:space="preserve">e tratamento ou portador de enfermidade infectocontagiosa de caráter zoonótico; </w:t>
      </w:r>
    </w:p>
    <w:p w:rsidR="00B0743A" w:rsidRPr="00C50FEF" w:rsidRDefault="00412B0A" w:rsidP="00412B0A">
      <w:pPr>
        <w:pStyle w:val="Corpodetexto"/>
        <w:spacing w:line="360" w:lineRule="auto"/>
        <w:ind w:left="36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III -</w:t>
      </w:r>
      <w:r w:rsidR="00B0743A" w:rsidRPr="00C50FEF">
        <w:rPr>
          <w:color w:val="000000" w:themeColor="text1"/>
          <w:shd w:val="clear" w:color="auto" w:fill="FFFFFF"/>
        </w:rPr>
        <w:t xml:space="preserve">em sofrimento, cuja possibilidade de tratamento esteja prejudicada em razão de condição geral do animal; </w:t>
      </w: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>IV- doença</w:t>
      </w:r>
      <w:r w:rsidR="00FF1222">
        <w:rPr>
          <w:color w:val="000000" w:themeColor="text1"/>
          <w:shd w:val="clear" w:color="auto" w:fill="FFFFFF"/>
        </w:rPr>
        <w:t>s</w:t>
      </w:r>
      <w:r w:rsidRPr="00C50FEF">
        <w:rPr>
          <w:color w:val="000000" w:themeColor="text1"/>
          <w:shd w:val="clear" w:color="auto" w:fill="FFFFFF"/>
        </w:rPr>
        <w:t xml:space="preserve"> ou males que impliquem ameaça a saúde da populaçao humana.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8</w:t>
      </w:r>
      <w:r w:rsidRPr="00C50FEF">
        <w:rPr>
          <w:color w:val="000000" w:themeColor="text1"/>
          <w:shd w:val="clear" w:color="auto" w:fill="FFFFFF"/>
        </w:rPr>
        <w:t>º</w:t>
      </w:r>
      <w:r w:rsidR="00412B0A">
        <w:rPr>
          <w:color w:val="000000" w:themeColor="text1"/>
          <w:shd w:val="clear" w:color="auto" w:fill="FFFFFF"/>
        </w:rPr>
        <w:t xml:space="preserve"> </w:t>
      </w:r>
      <w:r w:rsidR="00920915" w:rsidRPr="00C50FEF">
        <w:rPr>
          <w:color w:val="000000" w:themeColor="text1"/>
          <w:shd w:val="clear" w:color="auto" w:fill="FFFFFF"/>
        </w:rPr>
        <w:t xml:space="preserve">A pratica de eutanásia nas hipoteses especificas </w:t>
      </w:r>
      <w:r w:rsidR="00FF1222">
        <w:rPr>
          <w:color w:val="000000" w:themeColor="text1"/>
          <w:shd w:val="clear" w:color="auto" w:fill="FFFFFF"/>
        </w:rPr>
        <w:t>d</w:t>
      </w:r>
      <w:r w:rsidR="00920915" w:rsidRPr="00C50FEF">
        <w:rPr>
          <w:color w:val="000000" w:themeColor="text1"/>
          <w:shd w:val="clear" w:color="auto" w:fill="FFFFFF"/>
        </w:rPr>
        <w:t xml:space="preserve">o art. </w:t>
      </w:r>
      <w:r w:rsidR="0098085A" w:rsidRPr="00C50FEF">
        <w:rPr>
          <w:color w:val="000000" w:themeColor="text1"/>
          <w:shd w:val="clear" w:color="auto" w:fill="FFFFFF"/>
        </w:rPr>
        <w:t>6</w:t>
      </w:r>
      <w:r w:rsidR="00920915" w:rsidRPr="00C50FEF">
        <w:rPr>
          <w:color w:val="000000" w:themeColor="text1"/>
          <w:shd w:val="clear" w:color="auto" w:fill="FFFFFF"/>
        </w:rPr>
        <w:t>º fica condicionada a previa emissão do atestado informado ace</w:t>
      </w:r>
      <w:r w:rsidR="00FF1222">
        <w:rPr>
          <w:color w:val="000000" w:themeColor="text1"/>
          <w:shd w:val="clear" w:color="auto" w:fill="FFFFFF"/>
        </w:rPr>
        <w:t>r</w:t>
      </w:r>
      <w:r w:rsidR="00920915" w:rsidRPr="00C50FEF">
        <w:rPr>
          <w:color w:val="000000" w:themeColor="text1"/>
          <w:shd w:val="clear" w:color="auto" w:fill="FFFFFF"/>
        </w:rPr>
        <w:t>ca de condição clinica do animal por méd</w:t>
      </w:r>
      <w:r w:rsidR="00FF1222">
        <w:rPr>
          <w:color w:val="000000" w:themeColor="text1"/>
          <w:shd w:val="clear" w:color="auto" w:fill="FFFFFF"/>
        </w:rPr>
        <w:t>i</w:t>
      </w:r>
      <w:r w:rsidR="00920915" w:rsidRPr="00C50FEF">
        <w:rPr>
          <w:color w:val="000000" w:themeColor="text1"/>
          <w:shd w:val="clear" w:color="auto" w:fill="FFFFFF"/>
        </w:rPr>
        <w:t xml:space="preserve">cos </w:t>
      </w:r>
      <w:r w:rsidR="00920915" w:rsidRPr="00C50FEF">
        <w:rPr>
          <w:color w:val="000000" w:themeColor="text1"/>
          <w:shd w:val="clear" w:color="auto" w:fill="FFFFFF"/>
        </w:rPr>
        <w:lastRenderedPageBreak/>
        <w:t xml:space="preserve">veterinários responsáveis pelo controle de zoonoses do município de Conceiçao do Coité. </w:t>
      </w:r>
    </w:p>
    <w:p w:rsidR="00A149DC" w:rsidRPr="00C50FEF" w:rsidRDefault="00A149DC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8085A" w:rsidRPr="00C50FEF" w:rsidRDefault="00412B0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Art.9º</w:t>
      </w:r>
      <w:r w:rsidR="0098085A" w:rsidRPr="00C50FEF">
        <w:rPr>
          <w:color w:val="000000" w:themeColor="text1"/>
          <w:shd w:val="clear" w:color="auto" w:fill="FFFFFF"/>
        </w:rPr>
        <w:t xml:space="preserve"> As infrações previstas na presente Lei serão punidas com as seguintes penalidades:</w:t>
      </w:r>
    </w:p>
    <w:p w:rsidR="00A149DC" w:rsidRPr="00C50FEF" w:rsidRDefault="00A149DC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 I - advertência;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 –  multa de R$ 1.000,00 (mil reais) a R$ 5.000,00 (Cinco mil reais);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>III -pagamento das despesas com transporte, hospedagem, alimentação, serviços veterinários e demais despesas oriundas dos cuidados dispensados com o animal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10º Fica revogada </w:t>
      </w:r>
      <w:r w:rsidR="00A149DC" w:rsidRPr="00C50FEF">
        <w:rPr>
          <w:color w:val="000000" w:themeColor="text1"/>
          <w:shd w:val="clear" w:color="auto" w:fill="FFFFFF"/>
        </w:rPr>
        <w:t xml:space="preserve">integralmente </w:t>
      </w:r>
      <w:r w:rsidRPr="00C50FEF">
        <w:rPr>
          <w:color w:val="000000" w:themeColor="text1"/>
          <w:shd w:val="clear" w:color="auto" w:fill="FFFFFF"/>
        </w:rPr>
        <w:t xml:space="preserve">a Lei nº 717, de 06 de junho de 2014. 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662AE8" w:rsidRPr="00C50FEF" w:rsidRDefault="00920915" w:rsidP="00412B0A">
      <w:pPr>
        <w:pStyle w:val="Corpodetexto"/>
        <w:spacing w:line="360" w:lineRule="auto"/>
        <w:ind w:left="142" w:firstLine="567"/>
        <w:jc w:val="both"/>
      </w:pPr>
      <w:r w:rsidRPr="00C50FEF">
        <w:rPr>
          <w:color w:val="000000" w:themeColor="text1"/>
          <w:shd w:val="clear" w:color="auto" w:fill="FFFFFF"/>
        </w:rPr>
        <w:t>Art 11º</w:t>
      </w:r>
      <w:r w:rsidR="00412B0A">
        <w:rPr>
          <w:color w:val="000000" w:themeColor="text1"/>
          <w:shd w:val="clear" w:color="auto" w:fill="FFFFFF"/>
        </w:rPr>
        <w:t xml:space="preserve"> </w:t>
      </w:r>
      <w:r w:rsidR="00662AE8" w:rsidRPr="00C50FEF">
        <w:t xml:space="preserve">Esta Lei será regulamentada pelo </w:t>
      </w:r>
      <w:r w:rsidR="00D53A27" w:rsidRPr="00C50FEF">
        <w:t>Poder Executivo</w:t>
      </w:r>
      <w:r w:rsidR="00662AE8" w:rsidRPr="00C50FEF">
        <w:t xml:space="preserve"> no que couber.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</w:pPr>
    </w:p>
    <w:p w:rsidR="00662AE8" w:rsidRPr="00C50FEF" w:rsidRDefault="00662AE8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1</w:t>
      </w:r>
      <w:r w:rsidR="00920241">
        <w:rPr>
          <w:color w:val="000000" w:themeColor="text1"/>
          <w:sz w:val="24"/>
          <w:szCs w:val="24"/>
          <w:shd w:val="clear" w:color="auto" w:fill="FFFFFF"/>
        </w:rPr>
        <w:t>2</w:t>
      </w:r>
      <w:r w:rsidR="00412B0A">
        <w:rPr>
          <w:color w:val="000000" w:themeColor="text1"/>
          <w:sz w:val="24"/>
          <w:szCs w:val="24"/>
          <w:shd w:val="clear" w:color="auto" w:fill="FFFFFF"/>
        </w:rPr>
        <w:t>º Esta lei entra em v</w:t>
      </w: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igor na data de sua publicação. </w:t>
      </w:r>
    </w:p>
    <w:p w:rsidR="000210E6" w:rsidRPr="00BE338C" w:rsidRDefault="000210E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662AE8" w:rsidRPr="00BE338C" w:rsidRDefault="00662AE8" w:rsidP="00662AE8">
      <w:pPr>
        <w:pStyle w:val="Corpodetexto"/>
        <w:spacing w:before="138" w:line="360" w:lineRule="auto"/>
        <w:jc w:val="center"/>
      </w:pPr>
      <w:r w:rsidRPr="00BE338C">
        <w:t>Conceição do Coité,</w:t>
      </w:r>
      <w:r w:rsidR="00C72F98">
        <w:t xml:space="preserve"> </w:t>
      </w:r>
      <w:r w:rsidRPr="00BE338C">
        <w:t>23 de Julho de 2025.</w:t>
      </w:r>
    </w:p>
    <w:p w:rsidR="00662AE8" w:rsidRPr="00BE338C" w:rsidRDefault="00662AE8" w:rsidP="00662AE8">
      <w:pPr>
        <w:pStyle w:val="Corpodetexto"/>
        <w:spacing w:before="138" w:line="360" w:lineRule="auto"/>
        <w:jc w:val="both"/>
      </w:pPr>
    </w:p>
    <w:p w:rsidR="00662AE8" w:rsidRPr="00BE338C" w:rsidRDefault="00662AE8" w:rsidP="00662AE8">
      <w:pPr>
        <w:ind w:left="389" w:right="4"/>
        <w:jc w:val="center"/>
        <w:rPr>
          <w:sz w:val="24"/>
          <w:szCs w:val="24"/>
        </w:rPr>
      </w:pPr>
      <w:r w:rsidRPr="00BE338C">
        <w:rPr>
          <w:sz w:val="24"/>
          <w:szCs w:val="24"/>
        </w:rPr>
        <w:t xml:space="preserve">EMANUELA MARIA MASCARENHAS </w:t>
      </w:r>
      <w:r w:rsidRPr="00BE338C">
        <w:rPr>
          <w:spacing w:val="-2"/>
          <w:sz w:val="24"/>
          <w:szCs w:val="24"/>
        </w:rPr>
        <w:t>RESEDÁ</w:t>
      </w:r>
    </w:p>
    <w:p w:rsidR="000210E6" w:rsidRDefault="00662AE8" w:rsidP="00662AE8">
      <w:pPr>
        <w:spacing w:line="276" w:lineRule="auto"/>
        <w:jc w:val="center"/>
        <w:rPr>
          <w:spacing w:val="-2"/>
          <w:sz w:val="24"/>
          <w:szCs w:val="24"/>
        </w:rPr>
      </w:pPr>
      <w:r w:rsidRPr="00BE338C">
        <w:rPr>
          <w:sz w:val="24"/>
          <w:szCs w:val="24"/>
        </w:rPr>
        <w:t xml:space="preserve">VEREADORA MANU </w:t>
      </w:r>
      <w:r w:rsidRPr="00BE338C">
        <w:rPr>
          <w:spacing w:val="-2"/>
          <w:sz w:val="24"/>
          <w:szCs w:val="24"/>
        </w:rPr>
        <w:t>RESEDÁ</w:t>
      </w: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JUSTIFICATIVA </w:t>
      </w: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263D7">
        <w:rPr>
          <w:color w:val="000000" w:themeColor="text1"/>
          <w:sz w:val="24"/>
          <w:szCs w:val="24"/>
          <w:shd w:val="clear" w:color="auto" w:fill="FFFFFF"/>
        </w:rPr>
        <w:t>Os maus-tratos contra animais representam uma grave violação ética e moral, refletindo a insensibilidade de parte da sociedade e causando sofrimento físico e psicológico incalculável a seres vivos indefesos. Além do impacto direto sobre os animais, essa prática possui consequências negativas abrangentes, contribuindo para a deterioração do tecido social, o aumento da violência interpessoal (já que estudos correlacionam a crueldade animal com a violência contra humanos) e a degradação do meio ambiente.</w:t>
      </w:r>
    </w:p>
    <w:p w:rsidR="00EE0EE2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E0EE2" w:rsidRPr="006263D7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Precisamos de </w:t>
      </w: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 políticas públicas eficazes e de conscientização da população sobre a importância do bem-estar animal. Animais abandonados e maltratados, aumentam riscos sanitários e representam um problema de saúde pública.</w:t>
      </w:r>
    </w:p>
    <w:p w:rsidR="00EE0EE2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Diante desse cenário, a implementação de um projeto voltado ao combate aos maus-tratos animais é urgente e fundamental. </w:t>
      </w:r>
      <w:r>
        <w:rPr>
          <w:color w:val="000000" w:themeColor="text1"/>
          <w:sz w:val="24"/>
          <w:szCs w:val="24"/>
          <w:shd w:val="clear" w:color="auto" w:fill="FFFFFF"/>
        </w:rPr>
        <w:t>Podendo</w:t>
      </w: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 atuar em diversas frentes:</w:t>
      </w:r>
    </w:p>
    <w:p w:rsidR="00EE0EE2" w:rsidRPr="006263D7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E0EE2" w:rsidRPr="006263D7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 * Educação e Conscientização: Promover campanhas educativas </w:t>
      </w:r>
      <w:r>
        <w:rPr>
          <w:color w:val="000000" w:themeColor="text1"/>
          <w:sz w:val="24"/>
          <w:szCs w:val="24"/>
          <w:shd w:val="clear" w:color="auto" w:fill="FFFFFF"/>
        </w:rPr>
        <w:t>na</w:t>
      </w: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 comunidade e mídias sociais para sensibilizar a população sobre a guarda responsável, a importância da castração e os direitos dos animais.</w:t>
      </w:r>
    </w:p>
    <w:p w:rsidR="00EE0EE2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263D7">
        <w:rPr>
          <w:color w:val="000000" w:themeColor="text1"/>
          <w:sz w:val="24"/>
          <w:szCs w:val="24"/>
          <w:shd w:val="clear" w:color="auto" w:fill="FFFFFF"/>
        </w:rPr>
        <w:t xml:space="preserve"> * Denúncia e Fiscalização: Facilitar canais de denúncia acessíveis e eficientes, além de capacitar agentes fiscalizadores para atuar de forma mais rigorosa e punir os agressores de acordo com a lei.</w:t>
      </w:r>
    </w:p>
    <w:p w:rsidR="00EE0EE2" w:rsidRPr="006263D7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E0EE2" w:rsidRPr="00BE338C" w:rsidRDefault="00EE0EE2" w:rsidP="00EE0EE2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263D7">
        <w:rPr>
          <w:color w:val="000000" w:themeColor="text1"/>
          <w:sz w:val="24"/>
          <w:szCs w:val="24"/>
          <w:shd w:val="clear" w:color="auto" w:fill="FFFFFF"/>
        </w:rPr>
        <w:t>Investir em um projeto de combate aos maus-tratos animais não é apenas uma questão de empatia, mas uma necessidade social imperativa. Ao proteger os animais, estamos construindo uma sociedade mais justa, ética, compassiva e segura para todos.</w:t>
      </w:r>
    </w:p>
    <w:p w:rsidR="00EE0EE2" w:rsidRDefault="00EE0EE2" w:rsidP="00662AE8">
      <w:pPr>
        <w:spacing w:line="276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:rsidR="00EE0EE2" w:rsidRPr="00BE338C" w:rsidRDefault="00EE0EE2" w:rsidP="00EE0EE2">
      <w:pPr>
        <w:pStyle w:val="Corpodetexto"/>
        <w:spacing w:before="138" w:line="360" w:lineRule="auto"/>
        <w:jc w:val="center"/>
      </w:pPr>
      <w:r w:rsidRPr="00BE338C">
        <w:t>Conceição do Coité,</w:t>
      </w:r>
      <w:r>
        <w:t xml:space="preserve"> </w:t>
      </w:r>
      <w:r w:rsidRPr="00BE338C">
        <w:t>23 de Julho de 2025.</w:t>
      </w:r>
    </w:p>
    <w:p w:rsidR="00EE0EE2" w:rsidRPr="00BE338C" w:rsidRDefault="00EE0EE2" w:rsidP="00EE0EE2">
      <w:pPr>
        <w:pStyle w:val="Corpodetexto"/>
        <w:spacing w:before="138" w:line="360" w:lineRule="auto"/>
        <w:jc w:val="both"/>
      </w:pPr>
    </w:p>
    <w:p w:rsidR="00EE0EE2" w:rsidRPr="00BE338C" w:rsidRDefault="00EE0EE2" w:rsidP="00EE0EE2">
      <w:pPr>
        <w:ind w:left="389" w:right="4"/>
        <w:jc w:val="center"/>
        <w:rPr>
          <w:sz w:val="24"/>
          <w:szCs w:val="24"/>
        </w:rPr>
      </w:pPr>
      <w:r w:rsidRPr="00BE338C">
        <w:rPr>
          <w:sz w:val="24"/>
          <w:szCs w:val="24"/>
        </w:rPr>
        <w:t xml:space="preserve">EMANUELA MARIA MASCARENHAS </w:t>
      </w:r>
      <w:r w:rsidRPr="00BE338C">
        <w:rPr>
          <w:spacing w:val="-2"/>
          <w:sz w:val="24"/>
          <w:szCs w:val="24"/>
        </w:rPr>
        <w:t>RESEDÁ</w:t>
      </w: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  <w:r w:rsidRPr="00BE338C">
        <w:rPr>
          <w:sz w:val="24"/>
          <w:szCs w:val="24"/>
        </w:rPr>
        <w:t xml:space="preserve">VEREADORA MANU </w:t>
      </w:r>
      <w:r w:rsidRPr="00BE338C">
        <w:rPr>
          <w:spacing w:val="-2"/>
          <w:sz w:val="24"/>
          <w:szCs w:val="24"/>
        </w:rPr>
        <w:t>RESEDÁ</w:t>
      </w: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Pr="00BE338C" w:rsidRDefault="00EE0EE2" w:rsidP="00662AE8">
      <w:pPr>
        <w:spacing w:line="276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sectPr w:rsidR="00EE0EE2" w:rsidRPr="00BE338C" w:rsidSect="00412B0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6EF"/>
    <w:multiLevelType w:val="hybridMultilevel"/>
    <w:tmpl w:val="ED8249C4"/>
    <w:lvl w:ilvl="0" w:tplc="D2905AC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3A30"/>
    <w:multiLevelType w:val="hybridMultilevel"/>
    <w:tmpl w:val="F14A61E8"/>
    <w:lvl w:ilvl="0" w:tplc="73EEFC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05F"/>
    <w:multiLevelType w:val="hybridMultilevel"/>
    <w:tmpl w:val="BEA8DF30"/>
    <w:lvl w:ilvl="0" w:tplc="F04E91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F2C"/>
    <w:multiLevelType w:val="hybridMultilevel"/>
    <w:tmpl w:val="A42E1336"/>
    <w:lvl w:ilvl="0" w:tplc="59C694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F49E4"/>
    <w:multiLevelType w:val="multilevel"/>
    <w:tmpl w:val="C9B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B8D"/>
    <w:rsid w:val="000210E6"/>
    <w:rsid w:val="00051C51"/>
    <w:rsid w:val="0010010C"/>
    <w:rsid w:val="002B0405"/>
    <w:rsid w:val="003412CA"/>
    <w:rsid w:val="003B4B05"/>
    <w:rsid w:val="003C6B2B"/>
    <w:rsid w:val="00412B0A"/>
    <w:rsid w:val="004432C4"/>
    <w:rsid w:val="00496EED"/>
    <w:rsid w:val="004B7642"/>
    <w:rsid w:val="00522616"/>
    <w:rsid w:val="00574DAF"/>
    <w:rsid w:val="00662AE8"/>
    <w:rsid w:val="007A1B8D"/>
    <w:rsid w:val="007A5D09"/>
    <w:rsid w:val="00910480"/>
    <w:rsid w:val="00920241"/>
    <w:rsid w:val="00920915"/>
    <w:rsid w:val="009276A8"/>
    <w:rsid w:val="009660DB"/>
    <w:rsid w:val="00967ADC"/>
    <w:rsid w:val="0098085A"/>
    <w:rsid w:val="009F7C66"/>
    <w:rsid w:val="00A149DC"/>
    <w:rsid w:val="00A83B88"/>
    <w:rsid w:val="00AA0C47"/>
    <w:rsid w:val="00B0743A"/>
    <w:rsid w:val="00BE338C"/>
    <w:rsid w:val="00BE3C3F"/>
    <w:rsid w:val="00C50FEF"/>
    <w:rsid w:val="00C72F98"/>
    <w:rsid w:val="00D316AA"/>
    <w:rsid w:val="00D53A27"/>
    <w:rsid w:val="00DA104C"/>
    <w:rsid w:val="00DB089D"/>
    <w:rsid w:val="00DE5777"/>
    <w:rsid w:val="00E05FF6"/>
    <w:rsid w:val="00EB4800"/>
    <w:rsid w:val="00EE0EE2"/>
    <w:rsid w:val="00F322BE"/>
    <w:rsid w:val="00FF1222"/>
    <w:rsid w:val="00FF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A1B8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B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B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B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7A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B8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7A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B8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7A1B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B8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7A1B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B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B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B8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A1B8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A1B8D"/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3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joelma.cmcc</cp:lastModifiedBy>
  <cp:revision>2</cp:revision>
  <dcterms:created xsi:type="dcterms:W3CDTF">2025-07-30T14:49:00Z</dcterms:created>
  <dcterms:modified xsi:type="dcterms:W3CDTF">2025-07-30T14:49:00Z</dcterms:modified>
</cp:coreProperties>
</file>