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4C91" w14:textId="77777777" w:rsidR="00810851" w:rsidRDefault="00810851">
      <w:pPr>
        <w:pStyle w:val="Ttulo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8"/>
      </w:tblGrid>
      <w:tr w:rsidR="00810851" w14:paraId="4637220A" w14:textId="77777777">
        <w:trPr>
          <w:trHeight w:val="6067"/>
        </w:trPr>
        <w:tc>
          <w:tcPr>
            <w:tcW w:w="10788" w:type="dxa"/>
          </w:tcPr>
          <w:p w14:paraId="18503696" w14:textId="77777777" w:rsidR="00810851" w:rsidRDefault="00810851">
            <w:pPr>
              <w:pStyle w:val="TableParagraph"/>
              <w:rPr>
                <w:sz w:val="36"/>
              </w:rPr>
            </w:pPr>
          </w:p>
          <w:p w14:paraId="584ADF26" w14:textId="77777777" w:rsidR="00810851" w:rsidRDefault="00810851">
            <w:pPr>
              <w:pStyle w:val="TableParagraph"/>
              <w:spacing w:before="68"/>
              <w:rPr>
                <w:sz w:val="36"/>
              </w:rPr>
            </w:pPr>
          </w:p>
          <w:p w14:paraId="4B5F99A8" w14:textId="77777777" w:rsidR="00810851" w:rsidRDefault="001B6C83">
            <w:pPr>
              <w:pStyle w:val="TableParagraph"/>
              <w:ind w:left="708"/>
              <w:rPr>
                <w:rFonts w:ascii="Arial MT" w:hAnsi="Arial MT"/>
                <w:sz w:val="36"/>
              </w:rPr>
            </w:pPr>
            <w:r>
              <w:rPr>
                <w:rFonts w:ascii="Arial MT" w:hAnsi="Arial MT"/>
                <w:sz w:val="36"/>
              </w:rPr>
              <w:t>PoderLegislativo–Conceição</w:t>
            </w:r>
            <w:r>
              <w:rPr>
                <w:rFonts w:ascii="Arial MT" w:hAnsi="Arial MT"/>
                <w:spacing w:val="-16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do</w:t>
            </w:r>
            <w:r>
              <w:rPr>
                <w:rFonts w:ascii="Arial MT" w:hAnsi="Arial MT"/>
                <w:spacing w:val="-15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Coité</w:t>
            </w:r>
            <w:r>
              <w:rPr>
                <w:rFonts w:ascii="Arial MT" w:hAnsi="Arial MT"/>
                <w:spacing w:val="-14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-</w:t>
            </w:r>
            <w:r>
              <w:rPr>
                <w:rFonts w:ascii="Arial MT" w:hAnsi="Arial MT"/>
                <w:spacing w:val="-2"/>
                <w:sz w:val="36"/>
              </w:rPr>
              <w:t>Bahia</w:t>
            </w:r>
          </w:p>
          <w:p w14:paraId="2D96AE9B" w14:textId="78F278EE" w:rsidR="00810851" w:rsidRDefault="001B6C83">
            <w:pPr>
              <w:pStyle w:val="TableParagraph"/>
              <w:spacing w:before="249"/>
              <w:ind w:left="69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GABINETE</w:t>
            </w:r>
            <w:r>
              <w:rPr>
                <w:rFonts w:ascii="Arial" w:hAnsi="Arial"/>
                <w:b/>
                <w:spacing w:val="-19"/>
                <w:sz w:val="36"/>
              </w:rPr>
              <w:t xml:space="preserve"> </w:t>
            </w:r>
            <w:r>
              <w:rPr>
                <w:rFonts w:ascii="Arial" w:hAnsi="Arial"/>
                <w:b/>
                <w:sz w:val="36"/>
              </w:rPr>
              <w:t>DA</w:t>
            </w:r>
            <w:r>
              <w:rPr>
                <w:rFonts w:ascii="Arial" w:hAnsi="Arial"/>
                <w:b/>
                <w:spacing w:val="-17"/>
                <w:sz w:val="3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36"/>
              </w:rPr>
              <w:t>VEREADORA</w:t>
            </w:r>
            <w:r w:rsidR="00122893">
              <w:rPr>
                <w:rFonts w:ascii="Arial" w:hAnsi="Arial"/>
                <w:b/>
                <w:spacing w:val="-2"/>
                <w:sz w:val="3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36"/>
              </w:rPr>
              <w:t>MARLI</w:t>
            </w:r>
            <w:r w:rsidR="00122893">
              <w:rPr>
                <w:rFonts w:ascii="Arial" w:hAnsi="Arial"/>
                <w:b/>
                <w:spacing w:val="-2"/>
                <w:sz w:val="3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36"/>
              </w:rPr>
              <w:t>DE</w:t>
            </w:r>
            <w:r w:rsidR="00122893">
              <w:rPr>
                <w:rFonts w:ascii="Arial" w:hAnsi="Arial"/>
                <w:b/>
                <w:spacing w:val="-2"/>
                <w:sz w:val="3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36"/>
              </w:rPr>
              <w:t>BANDIAÇU</w:t>
            </w:r>
          </w:p>
          <w:p w14:paraId="08B52B5B" w14:textId="77777777" w:rsidR="00810851" w:rsidRDefault="00810851">
            <w:pPr>
              <w:pStyle w:val="TableParagraph"/>
              <w:rPr>
                <w:sz w:val="20"/>
              </w:rPr>
            </w:pPr>
          </w:p>
          <w:p w14:paraId="294CFAA2" w14:textId="77777777" w:rsidR="00810851" w:rsidRDefault="00810851">
            <w:pPr>
              <w:pStyle w:val="TableParagraph"/>
              <w:rPr>
                <w:sz w:val="20"/>
              </w:rPr>
            </w:pPr>
          </w:p>
          <w:p w14:paraId="0937D1A7" w14:textId="77777777" w:rsidR="00810851" w:rsidRDefault="00810851">
            <w:pPr>
              <w:pStyle w:val="TableParagraph"/>
              <w:spacing w:before="218"/>
              <w:rPr>
                <w:sz w:val="20"/>
              </w:rPr>
            </w:pPr>
          </w:p>
          <w:p w14:paraId="3D729B01" w14:textId="77777777" w:rsidR="00810851" w:rsidRDefault="001B6C83">
            <w:pPr>
              <w:pStyle w:val="TableParagraph"/>
              <w:ind w:left="46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64CA41" wp14:editId="1AAFE36D">
                  <wp:extent cx="1057757" cy="119024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757" cy="1190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B15D10" w14:textId="77777777" w:rsidR="00810851" w:rsidRDefault="00810851">
            <w:pPr>
              <w:pStyle w:val="TableParagraph"/>
              <w:rPr>
                <w:sz w:val="20"/>
              </w:rPr>
            </w:pPr>
          </w:p>
          <w:p w14:paraId="5F4C17A3" w14:textId="77777777" w:rsidR="00810851" w:rsidRDefault="00810851">
            <w:pPr>
              <w:pStyle w:val="TableParagraph"/>
              <w:rPr>
                <w:sz w:val="20"/>
              </w:rPr>
            </w:pPr>
          </w:p>
          <w:p w14:paraId="0533A68E" w14:textId="77777777" w:rsidR="00810851" w:rsidRDefault="00810851">
            <w:pPr>
              <w:pStyle w:val="TableParagraph"/>
              <w:rPr>
                <w:sz w:val="20"/>
              </w:rPr>
            </w:pPr>
          </w:p>
          <w:p w14:paraId="29893D00" w14:textId="77777777" w:rsidR="00810851" w:rsidRDefault="00810851">
            <w:pPr>
              <w:pStyle w:val="TableParagraph"/>
              <w:rPr>
                <w:sz w:val="20"/>
              </w:rPr>
            </w:pPr>
          </w:p>
          <w:p w14:paraId="10F5F14F" w14:textId="77777777" w:rsidR="00810851" w:rsidRDefault="00810851">
            <w:pPr>
              <w:pStyle w:val="TableParagraph"/>
              <w:spacing w:before="161"/>
              <w:rPr>
                <w:sz w:val="20"/>
              </w:rPr>
            </w:pPr>
          </w:p>
        </w:tc>
      </w:tr>
      <w:tr w:rsidR="00810851" w14:paraId="44A6F25A" w14:textId="77777777">
        <w:trPr>
          <w:trHeight w:val="795"/>
        </w:trPr>
        <w:tc>
          <w:tcPr>
            <w:tcW w:w="10788" w:type="dxa"/>
            <w:tcBorders>
              <w:bottom w:val="single" w:sz="4" w:space="0" w:color="000000"/>
            </w:tcBorders>
            <w:shd w:val="clear" w:color="auto" w:fill="C2D39A"/>
          </w:tcPr>
          <w:p w14:paraId="4C21B844" w14:textId="2BF2DB70" w:rsidR="00810851" w:rsidRDefault="001B6C83">
            <w:pPr>
              <w:pStyle w:val="TableParagraph"/>
              <w:spacing w:line="451" w:lineRule="exact"/>
              <w:ind w:left="70"/>
              <w:jc w:val="center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REQUERIMENTO</w:t>
            </w:r>
            <w:r>
              <w:rPr>
                <w:rFonts w:ascii="Arial" w:hAnsi="Arial"/>
                <w:b/>
                <w:spacing w:val="-1"/>
                <w:sz w:val="40"/>
              </w:rPr>
              <w:t xml:space="preserve"> </w:t>
            </w:r>
            <w:r>
              <w:rPr>
                <w:rFonts w:ascii="Arial" w:hAnsi="Arial"/>
                <w:b/>
                <w:sz w:val="40"/>
              </w:rPr>
              <w:t>Nº</w:t>
            </w:r>
            <w:r>
              <w:rPr>
                <w:rFonts w:ascii="Arial" w:hAnsi="Arial"/>
                <w:b/>
                <w:spacing w:val="-2"/>
                <w:sz w:val="40"/>
              </w:rPr>
              <w:t xml:space="preserve"> </w:t>
            </w:r>
            <w:r w:rsidR="00122893">
              <w:rPr>
                <w:rFonts w:ascii="Arial" w:hAnsi="Arial"/>
                <w:b/>
                <w:spacing w:val="-2"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40"/>
              </w:rPr>
              <w:t>/2025</w:t>
            </w:r>
          </w:p>
        </w:tc>
      </w:tr>
      <w:tr w:rsidR="00810851" w14:paraId="5C8E9FA6" w14:textId="77777777">
        <w:trPr>
          <w:trHeight w:val="8459"/>
        </w:trPr>
        <w:tc>
          <w:tcPr>
            <w:tcW w:w="10788" w:type="dxa"/>
            <w:tcBorders>
              <w:top w:val="single" w:sz="4" w:space="0" w:color="000000"/>
              <w:bottom w:val="single" w:sz="4" w:space="0" w:color="000000"/>
            </w:tcBorders>
          </w:tcPr>
          <w:p w14:paraId="2C44CD09" w14:textId="77777777" w:rsidR="00122893" w:rsidRDefault="00122893" w:rsidP="00122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6F36" w14:textId="18C6CE2D" w:rsidR="00122893" w:rsidRPr="00122893" w:rsidRDefault="00122893" w:rsidP="00122893">
            <w:pPr>
              <w:ind w:left="149" w:righ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B6C83" w:rsidRPr="00122893">
              <w:rPr>
                <w:rFonts w:ascii="Times New Roman" w:hAnsi="Times New Roman" w:cs="Times New Roman"/>
                <w:sz w:val="24"/>
                <w:szCs w:val="24"/>
              </w:rPr>
              <w:t>A vereadora que subscreve</w:t>
            </w:r>
            <w:r w:rsidRPr="001228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2893">
              <w:rPr>
                <w:rFonts w:ascii="Times New Roman" w:hAnsi="Times New Roman" w:cs="Times New Roman"/>
                <w:sz w:val="24"/>
                <w:szCs w:val="24"/>
              </w:rPr>
              <w:t xml:space="preserve">nos termos regimentais e com fundamento nos artigos 225 da Constituição Federal, 165, §1º, e nos arts. 15 a 17 da Lei Complementar 101/2000 (Lei de Responsabilidade Fiscal), requer, após ouvido o pronunciamento técnico a sua tramitação. </w:t>
            </w:r>
          </w:p>
          <w:p w14:paraId="4EF2200A" w14:textId="50DCCCC1" w:rsidR="00122893" w:rsidRPr="00122893" w:rsidRDefault="00122893" w:rsidP="00122893">
            <w:pPr>
              <w:ind w:righ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40D07" w14:textId="4B12C1AF" w:rsidR="00122893" w:rsidRPr="00122893" w:rsidRDefault="00122893" w:rsidP="00122893">
            <w:pPr>
              <w:ind w:left="291" w:righ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12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 que o “Programa Municipal de Arborização Urbana” no âmbito da ação orçamentária já existente na LOA, sob o código 18.541.018.2.253 – Manutenção de Ações e Atividades de Proteção Ambiental, considerando que tal programa não gera novas despesas ao município e está em plena conformidade com a Lei Orçamentária Anual (LOA), a Lei de Diretrizes Orçamentárias (LDO) e o Plano Plurianual (PPA).</w:t>
            </w:r>
          </w:p>
          <w:p w14:paraId="3134A6E0" w14:textId="501F03AC" w:rsidR="00122893" w:rsidRPr="00122893" w:rsidRDefault="00122893" w:rsidP="00122893">
            <w:pPr>
              <w:ind w:left="291" w:righ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2B757" w14:textId="77777777" w:rsidR="00122893" w:rsidRPr="00122893" w:rsidRDefault="00122893" w:rsidP="00122893">
            <w:pPr>
              <w:ind w:left="291" w:right="28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Justificativa:</w:t>
            </w:r>
          </w:p>
          <w:p w14:paraId="397067E3" w14:textId="00828642" w:rsidR="00122893" w:rsidRPr="00122893" w:rsidRDefault="00122893" w:rsidP="00122893">
            <w:pPr>
              <w:ind w:left="291" w:righ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22893">
              <w:rPr>
                <w:rFonts w:ascii="Times New Roman" w:hAnsi="Times New Roman" w:cs="Times New Roman"/>
                <w:sz w:val="24"/>
                <w:szCs w:val="24"/>
              </w:rPr>
              <w:t>O referido programa encontra amparo orçamentário e jurídico, uma vez que:</w:t>
            </w:r>
          </w:p>
          <w:p w14:paraId="284E3CCB" w14:textId="77777777" w:rsidR="00122893" w:rsidRPr="00122893" w:rsidRDefault="00122893" w:rsidP="00122893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278" w:lineRule="auto"/>
              <w:ind w:left="291" w:righ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893">
              <w:rPr>
                <w:rFonts w:ascii="Times New Roman" w:hAnsi="Times New Roman" w:cs="Times New Roman"/>
                <w:sz w:val="24"/>
                <w:szCs w:val="24"/>
              </w:rPr>
              <w:t xml:space="preserve">Sua execução </w:t>
            </w:r>
            <w:r w:rsidRPr="0012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não implica em criação de nova despesa</w:t>
            </w:r>
            <w:r w:rsidRPr="00122893">
              <w:rPr>
                <w:rFonts w:ascii="Times New Roman" w:hAnsi="Times New Roman" w:cs="Times New Roman"/>
                <w:sz w:val="24"/>
                <w:szCs w:val="24"/>
              </w:rPr>
              <w:t>, estando coberta pela estrutura de pessoal e recursos da Secretaria já existente;</w:t>
            </w:r>
          </w:p>
          <w:p w14:paraId="5C7EFC9B" w14:textId="2D9231F3" w:rsidR="00122893" w:rsidRPr="00122893" w:rsidRDefault="00122893" w:rsidP="00122893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278" w:lineRule="auto"/>
              <w:ind w:left="291" w:righ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2289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2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LOA vigente prevê, na Unidade Orçamentária 1010, código 18.541.018.2.253</w:t>
            </w:r>
            <w:r w:rsidRPr="00122893">
              <w:rPr>
                <w:rFonts w:ascii="Times New Roman" w:hAnsi="Times New Roman" w:cs="Times New Roman"/>
                <w:sz w:val="24"/>
                <w:szCs w:val="24"/>
              </w:rPr>
              <w:t>, ações voltadas à manutenção de viveiros, recuperação ambiental, e controle de fauna, elementos essenciais ao sucesso do programa;</w:t>
            </w:r>
          </w:p>
          <w:p w14:paraId="0EAD9D61" w14:textId="155441C7" w:rsidR="00122893" w:rsidRPr="00122893" w:rsidRDefault="00122893" w:rsidP="00122893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278" w:lineRule="auto"/>
              <w:ind w:left="291" w:righ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22893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12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art. 2º, inciso IV do projeto do programa</w:t>
            </w:r>
            <w:r w:rsidRPr="00122893">
              <w:rPr>
                <w:rFonts w:ascii="Times New Roman" w:hAnsi="Times New Roman" w:cs="Times New Roman"/>
                <w:sz w:val="24"/>
                <w:szCs w:val="24"/>
              </w:rPr>
              <w:t xml:space="preserve"> estabelece parcerias com agricultores familiares e cooperativas para a produção e distribuição de mudas, respeitando os princípios da sustentabilidade e fomentando a economia solidária local;</w:t>
            </w:r>
          </w:p>
          <w:p w14:paraId="357B4843" w14:textId="44DD2DEC" w:rsidR="00122893" w:rsidRPr="00122893" w:rsidRDefault="00122893" w:rsidP="00122893">
            <w:pPr>
              <w:widowControl/>
              <w:numPr>
                <w:ilvl w:val="0"/>
                <w:numId w:val="1"/>
              </w:numPr>
              <w:autoSpaceDE/>
              <w:autoSpaceDN/>
              <w:spacing w:after="160" w:line="278" w:lineRule="auto"/>
              <w:ind w:left="291" w:righ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22893">
              <w:rPr>
                <w:rFonts w:ascii="Times New Roman" w:hAnsi="Times New Roman" w:cs="Times New Roman"/>
                <w:sz w:val="24"/>
                <w:szCs w:val="24"/>
              </w:rPr>
              <w:t xml:space="preserve">A atividade de </w:t>
            </w:r>
            <w:r w:rsidRPr="0012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troca de sementes nativas da Caatinga</w:t>
            </w:r>
            <w:r w:rsidRPr="00122893">
              <w:rPr>
                <w:rFonts w:ascii="Times New Roman" w:hAnsi="Times New Roman" w:cs="Times New Roman"/>
                <w:sz w:val="24"/>
                <w:szCs w:val="24"/>
              </w:rPr>
              <w:t xml:space="preserve"> está plenamente alinhada à política de preservação ambiental e pode ser inserida como subatividade dentro da mesma ação orçamentária existente.</w:t>
            </w:r>
          </w:p>
          <w:p w14:paraId="55900AC1" w14:textId="06E73F1E" w:rsidR="00122893" w:rsidRPr="00122893" w:rsidRDefault="00122893" w:rsidP="00122893">
            <w:pPr>
              <w:ind w:left="291" w:righ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22893">
              <w:rPr>
                <w:rFonts w:ascii="Times New Roman" w:hAnsi="Times New Roman" w:cs="Times New Roman"/>
                <w:sz w:val="24"/>
                <w:szCs w:val="24"/>
              </w:rPr>
              <w:t xml:space="preserve">Por essas razões, entende-se que a </w:t>
            </w:r>
            <w:r w:rsidRPr="0012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não execução do programa representa omissão do poder público</w:t>
            </w:r>
            <w:r w:rsidRPr="00122893">
              <w:rPr>
                <w:rFonts w:ascii="Times New Roman" w:hAnsi="Times New Roman" w:cs="Times New Roman"/>
                <w:sz w:val="24"/>
                <w:szCs w:val="24"/>
              </w:rPr>
              <w:t xml:space="preserve"> e poderá ser interpretada como </w:t>
            </w:r>
            <w:r w:rsidRPr="00122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ilegal e inconstitucional</w:t>
            </w:r>
            <w:r w:rsidRPr="00122893">
              <w:rPr>
                <w:rFonts w:ascii="Times New Roman" w:hAnsi="Times New Roman" w:cs="Times New Roman"/>
                <w:sz w:val="24"/>
                <w:szCs w:val="24"/>
              </w:rPr>
              <w:t>, por contrariar os dispositivos constitucionais e fiscais acima citados.</w:t>
            </w:r>
          </w:p>
          <w:p w14:paraId="043271DA" w14:textId="77777777" w:rsidR="00122893" w:rsidRDefault="00122893" w:rsidP="00122893">
            <w:pPr>
              <w:ind w:left="291" w:righ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F974D8" w14:textId="3877547B" w:rsidR="00122893" w:rsidRPr="00122893" w:rsidRDefault="00122893" w:rsidP="00122893">
            <w:pPr>
              <w:ind w:left="291" w:righ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</w:t>
            </w:r>
            <w:r w:rsidRPr="00122893">
              <w:rPr>
                <w:rFonts w:ascii="Times New Roman" w:hAnsi="Times New Roman" w:cs="Times New Roman"/>
                <w:sz w:val="24"/>
                <w:szCs w:val="24"/>
              </w:rPr>
              <w:t>Diante do exposto, requer-se a continuidade da tramitação do Projeto de Lei n° 38°/2025 sobre a criação do Programa Municipal de Arborização Urbana, nos termos propostos.</w:t>
            </w:r>
          </w:p>
          <w:p w14:paraId="2A043712" w14:textId="77777777" w:rsidR="00122893" w:rsidRPr="00122893" w:rsidRDefault="00122893" w:rsidP="00122893">
            <w:pPr>
              <w:ind w:left="291" w:righ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C44E1" w14:textId="7EC174A4" w:rsidR="00122893" w:rsidRPr="00122893" w:rsidRDefault="00122893" w:rsidP="00122893">
            <w:pPr>
              <w:pStyle w:val="TableParagraph"/>
              <w:spacing w:before="268" w:line="360" w:lineRule="auto"/>
              <w:ind w:left="291" w:right="289" w:firstLine="424"/>
              <w:jc w:val="both"/>
              <w:rPr>
                <w:sz w:val="24"/>
                <w:szCs w:val="24"/>
              </w:rPr>
            </w:pPr>
          </w:p>
          <w:p w14:paraId="132919A2" w14:textId="09164C8F" w:rsidR="00810851" w:rsidRPr="00122893" w:rsidRDefault="001B6C83" w:rsidP="00122893">
            <w:pPr>
              <w:pStyle w:val="TableParagraph"/>
              <w:spacing w:line="360" w:lineRule="auto"/>
              <w:ind w:left="1162" w:right="7495"/>
              <w:jc w:val="both"/>
              <w:rPr>
                <w:sz w:val="24"/>
                <w:szCs w:val="24"/>
              </w:rPr>
            </w:pPr>
            <w:r w:rsidRPr="00122893">
              <w:rPr>
                <w:sz w:val="24"/>
                <w:szCs w:val="24"/>
              </w:rPr>
              <w:t>Aguarda</w:t>
            </w:r>
            <w:r w:rsidRPr="00122893">
              <w:rPr>
                <w:spacing w:val="-15"/>
                <w:sz w:val="24"/>
                <w:szCs w:val="24"/>
              </w:rPr>
              <w:t xml:space="preserve"> </w:t>
            </w:r>
            <w:r w:rsidRPr="00122893">
              <w:rPr>
                <w:sz w:val="24"/>
                <w:szCs w:val="24"/>
              </w:rPr>
              <w:t>deferimento.</w:t>
            </w:r>
          </w:p>
          <w:p w14:paraId="7D9466A2" w14:textId="77777777" w:rsidR="00810851" w:rsidRDefault="00810851">
            <w:pPr>
              <w:pStyle w:val="TableParagraph"/>
              <w:spacing w:before="87"/>
              <w:rPr>
                <w:sz w:val="24"/>
              </w:rPr>
            </w:pPr>
          </w:p>
          <w:p w14:paraId="52F3403A" w14:textId="77777777" w:rsidR="00122893" w:rsidRDefault="001B6C83">
            <w:pPr>
              <w:pStyle w:val="TableParagraph"/>
              <w:ind w:left="3558" w:right="3526" w:firstLine="1042"/>
              <w:rPr>
                <w:spacing w:val="40"/>
                <w:sz w:val="24"/>
              </w:rPr>
            </w:pPr>
            <w:r>
              <w:rPr>
                <w:sz w:val="24"/>
              </w:rPr>
              <w:t>Sala das Sessões</w:t>
            </w:r>
          </w:p>
          <w:p w14:paraId="41325F65" w14:textId="727955B4" w:rsidR="00810851" w:rsidRDefault="00122893" w:rsidP="00122893">
            <w:pPr>
              <w:pStyle w:val="TableParagraph"/>
              <w:ind w:right="35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</w:t>
            </w:r>
            <w:r w:rsidR="001B6C83">
              <w:rPr>
                <w:sz w:val="24"/>
              </w:rPr>
              <w:t>Conceição</w:t>
            </w:r>
            <w:r w:rsidR="001B6C83">
              <w:rPr>
                <w:spacing w:val="-15"/>
                <w:sz w:val="24"/>
              </w:rPr>
              <w:t xml:space="preserve"> </w:t>
            </w:r>
            <w:r w:rsidR="001B6C83">
              <w:rPr>
                <w:sz w:val="24"/>
              </w:rPr>
              <w:t>do</w:t>
            </w:r>
            <w:r w:rsidR="001B6C83">
              <w:rPr>
                <w:spacing w:val="-15"/>
                <w:sz w:val="24"/>
              </w:rPr>
              <w:t xml:space="preserve"> </w:t>
            </w:r>
            <w:r w:rsidR="001B6C83">
              <w:rPr>
                <w:sz w:val="24"/>
              </w:rPr>
              <w:t>Coité,</w:t>
            </w:r>
            <w:r>
              <w:rPr>
                <w:sz w:val="24"/>
              </w:rPr>
              <w:t xml:space="preserve"> 14 </w:t>
            </w:r>
            <w:r w:rsidR="001B6C83">
              <w:rPr>
                <w:sz w:val="24"/>
              </w:rPr>
              <w:t>de</w:t>
            </w:r>
            <w:r>
              <w:rPr>
                <w:sz w:val="24"/>
              </w:rPr>
              <w:t xml:space="preserve"> julho de </w:t>
            </w:r>
            <w:r w:rsidR="001B6C83">
              <w:rPr>
                <w:sz w:val="24"/>
              </w:rPr>
              <w:t>2025.</w:t>
            </w:r>
          </w:p>
          <w:p w14:paraId="448279FC" w14:textId="705FE13F" w:rsidR="00810851" w:rsidRDefault="001B6C83">
            <w:pPr>
              <w:pStyle w:val="TableParagraph"/>
              <w:spacing w:before="186" w:line="430" w:lineRule="atLeast"/>
              <w:ind w:left="4148" w:right="3526"/>
              <w:rPr>
                <w:b/>
                <w:sz w:val="24"/>
              </w:rPr>
            </w:pPr>
            <w:r>
              <w:rPr>
                <w:b/>
                <w:sz w:val="24"/>
              </w:rPr>
              <w:t>Marli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z w:val="24"/>
              </w:rPr>
              <w:t>Bandiaçu</w:t>
            </w:r>
            <w:r w:rsidR="00122893">
              <w:rPr>
                <w:b/>
                <w:sz w:val="24"/>
              </w:rPr>
              <w:t xml:space="preserve">            </w:t>
            </w:r>
            <w:r>
              <w:rPr>
                <w:b/>
                <w:spacing w:val="-2"/>
                <w:sz w:val="24"/>
              </w:rPr>
              <w:t>Vereadora</w:t>
            </w:r>
            <w:r w:rsidR="009A72BE">
              <w:rPr>
                <w:b/>
                <w:spacing w:val="-2"/>
                <w:sz w:val="24"/>
              </w:rPr>
              <w:t xml:space="preserve"> - PT</w:t>
            </w:r>
          </w:p>
        </w:tc>
      </w:tr>
    </w:tbl>
    <w:p w14:paraId="668F7ABE" w14:textId="77777777" w:rsidR="001B6C83" w:rsidRDefault="001B6C83"/>
    <w:sectPr w:rsidR="001B6C83">
      <w:type w:val="continuous"/>
      <w:pgSz w:w="11910" w:h="16840"/>
      <w:pgMar w:top="6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547"/>
    <w:multiLevelType w:val="multilevel"/>
    <w:tmpl w:val="BC5A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0851"/>
    <w:rsid w:val="00122893"/>
    <w:rsid w:val="001B6C83"/>
    <w:rsid w:val="00810851"/>
    <w:rsid w:val="009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7118"/>
  <w15:docId w15:val="{3B671977-B04A-4AD9-9E41-ABECDA83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Marli Santos</cp:lastModifiedBy>
  <cp:revision>2</cp:revision>
  <dcterms:created xsi:type="dcterms:W3CDTF">2025-07-14T20:11:00Z</dcterms:created>
  <dcterms:modified xsi:type="dcterms:W3CDTF">2025-07-14T20:23:00Z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Office Word 2007</vt:lpwstr>
  </property>
</Properties>
</file>