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29D" w:rsidRPr="00471EA5" w:rsidRDefault="00E10C65" w:rsidP="00471EA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pt-PT"/>
        </w:rPr>
      </w:pPr>
      <w:r>
        <w:rPr>
          <w:rFonts w:ascii="Times New Roman" w:hAnsi="Times New Roman" w:cs="Times New Roman"/>
          <w:b/>
          <w:sz w:val="28"/>
          <w:szCs w:val="28"/>
          <w:lang w:val="pt-PT"/>
        </w:rPr>
        <w:t>Redação F</w:t>
      </w:r>
      <w:r w:rsidR="00FD6107">
        <w:rPr>
          <w:rFonts w:ascii="Times New Roman" w:hAnsi="Times New Roman" w:cs="Times New Roman"/>
          <w:b/>
          <w:sz w:val="28"/>
          <w:szCs w:val="28"/>
          <w:lang w:val="pt-PT"/>
        </w:rPr>
        <w:t>i</w:t>
      </w:r>
      <w:r>
        <w:rPr>
          <w:rFonts w:ascii="Times New Roman" w:hAnsi="Times New Roman" w:cs="Times New Roman"/>
          <w:b/>
          <w:sz w:val="28"/>
          <w:szCs w:val="28"/>
          <w:lang w:val="pt-PT"/>
        </w:rPr>
        <w:t xml:space="preserve">nal </w:t>
      </w:r>
    </w:p>
    <w:p w:rsidR="0040729D" w:rsidRDefault="0040729D" w:rsidP="00471EA5">
      <w:pPr>
        <w:tabs>
          <w:tab w:val="left" w:pos="290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pt-PT"/>
        </w:rPr>
      </w:pPr>
      <w:r w:rsidRPr="00471EA5">
        <w:rPr>
          <w:rFonts w:ascii="Times New Roman" w:hAnsi="Times New Roman" w:cs="Times New Roman"/>
          <w:b/>
          <w:bCs/>
          <w:sz w:val="28"/>
          <w:szCs w:val="28"/>
          <w:lang w:val="pt-PT"/>
        </w:rPr>
        <w:t xml:space="preserve">PROJETO DE LEI ORDINÁRIA Nº </w:t>
      </w:r>
      <w:r w:rsidR="00471EA5">
        <w:rPr>
          <w:rFonts w:ascii="Times New Roman" w:hAnsi="Times New Roman" w:cs="Times New Roman"/>
          <w:b/>
          <w:bCs/>
          <w:sz w:val="28"/>
          <w:szCs w:val="28"/>
          <w:lang w:val="pt-PT"/>
        </w:rPr>
        <w:t>26</w:t>
      </w:r>
      <w:r w:rsidRPr="00471EA5">
        <w:rPr>
          <w:rFonts w:ascii="Times New Roman" w:hAnsi="Times New Roman" w:cs="Times New Roman"/>
          <w:b/>
          <w:bCs/>
          <w:sz w:val="28"/>
          <w:szCs w:val="28"/>
          <w:lang w:val="pt-PT"/>
        </w:rPr>
        <w:t>/2025</w:t>
      </w:r>
    </w:p>
    <w:p w:rsidR="00471EA5" w:rsidRPr="00471EA5" w:rsidRDefault="00471EA5" w:rsidP="00471EA5">
      <w:pPr>
        <w:tabs>
          <w:tab w:val="left" w:pos="290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pt-PT"/>
        </w:rPr>
      </w:pPr>
    </w:p>
    <w:p w:rsidR="0040729D" w:rsidRPr="00471EA5" w:rsidRDefault="00E304CE" w:rsidP="00471EA5">
      <w:pPr>
        <w:tabs>
          <w:tab w:val="left" w:pos="6270"/>
        </w:tabs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lang w:val="pt-PT"/>
        </w:rPr>
      </w:pPr>
      <w:r w:rsidRPr="00471EA5">
        <w:rPr>
          <w:rFonts w:ascii="Times New Roman" w:hAnsi="Times New Roman" w:cs="Times New Roman"/>
          <w:sz w:val="24"/>
          <w:szCs w:val="24"/>
          <w:lang w:val="pt-PT"/>
        </w:rPr>
        <w:t>C</w:t>
      </w:r>
      <w:r w:rsidR="003F5B63" w:rsidRPr="00471EA5">
        <w:rPr>
          <w:rFonts w:ascii="Times New Roman" w:hAnsi="Times New Roman" w:cs="Times New Roman"/>
          <w:sz w:val="24"/>
          <w:szCs w:val="24"/>
          <w:lang w:val="pt-PT"/>
        </w:rPr>
        <w:t>ria</w:t>
      </w:r>
      <w:r w:rsidRPr="00471EA5">
        <w:rPr>
          <w:rFonts w:ascii="Times New Roman" w:hAnsi="Times New Roman" w:cs="Times New Roman"/>
          <w:sz w:val="24"/>
          <w:szCs w:val="24"/>
          <w:lang w:val="pt-PT"/>
        </w:rPr>
        <w:t xml:space="preserve"> Distrito </w:t>
      </w:r>
      <w:r w:rsidR="00E02FE7" w:rsidRPr="00471EA5">
        <w:rPr>
          <w:rFonts w:ascii="Times New Roman" w:hAnsi="Times New Roman" w:cs="Times New Roman"/>
          <w:sz w:val="24"/>
          <w:szCs w:val="24"/>
          <w:lang w:val="pt-PT"/>
        </w:rPr>
        <w:t xml:space="preserve">de </w:t>
      </w:r>
      <w:r w:rsidR="003F5B63" w:rsidRPr="00471EA5">
        <w:rPr>
          <w:rFonts w:ascii="Times New Roman" w:hAnsi="Times New Roman" w:cs="Times New Roman"/>
          <w:sz w:val="24"/>
          <w:szCs w:val="24"/>
          <w:lang w:val="pt-PT"/>
        </w:rPr>
        <w:t>Goiabeira</w:t>
      </w:r>
      <w:r w:rsidR="0040729D" w:rsidRPr="00471EA5">
        <w:rPr>
          <w:rFonts w:ascii="Times New Roman" w:hAnsi="Times New Roman" w:cs="Times New Roman"/>
          <w:b/>
          <w:sz w:val="24"/>
          <w:szCs w:val="24"/>
          <w:lang w:val="pt-PT"/>
        </w:rPr>
        <w:t>.</w:t>
      </w:r>
    </w:p>
    <w:p w:rsidR="0040729D" w:rsidRPr="00471EA5" w:rsidRDefault="0040729D" w:rsidP="00471EA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pt-PT"/>
        </w:rPr>
      </w:pPr>
    </w:p>
    <w:p w:rsidR="00471EA5" w:rsidRDefault="00471EA5" w:rsidP="00471EA5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pt-BR"/>
        </w:rPr>
      </w:pPr>
      <w:r w:rsidRPr="007D25B1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pt-BR"/>
        </w:rPr>
        <w:t>O PREFEITO MUNICIPAL DE CONCEIÇÃO DO COITÉ</w:t>
      </w:r>
      <w:r w:rsidRPr="007D25B1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pt-BR"/>
        </w:rPr>
        <w:t xml:space="preserve">, </w:t>
      </w:r>
      <w:r w:rsidRPr="007D25B1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pt-BR"/>
        </w:rPr>
        <w:t>ESTADO DA BAHIA.</w:t>
      </w:r>
    </w:p>
    <w:p w:rsidR="00471EA5" w:rsidRDefault="00471EA5" w:rsidP="00471EA5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pt-BR"/>
        </w:rPr>
      </w:pPr>
      <w:r w:rsidRPr="007D25B1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pt-BR"/>
        </w:rPr>
        <w:t>Faço saber que a Câmara Municipal aprovou e eu sanciono e promulgo a seguinte</w:t>
      </w:r>
    </w:p>
    <w:p w:rsidR="00471EA5" w:rsidRPr="007D25B1" w:rsidRDefault="00471EA5" w:rsidP="00471EA5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pt-BR"/>
        </w:rPr>
      </w:pPr>
      <w:r w:rsidRPr="007D25B1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pt-BR"/>
        </w:rPr>
        <w:t xml:space="preserve">LEI </w:t>
      </w:r>
    </w:p>
    <w:p w:rsidR="00471EA5" w:rsidRDefault="00471EA5" w:rsidP="00471EA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:rsidR="0040729D" w:rsidRDefault="0040729D" w:rsidP="00471EA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471EA5">
        <w:rPr>
          <w:rFonts w:ascii="Times New Roman" w:hAnsi="Times New Roman" w:cs="Times New Roman"/>
          <w:sz w:val="24"/>
          <w:szCs w:val="24"/>
          <w:lang w:val="pt-PT"/>
        </w:rPr>
        <w:t xml:space="preserve">Art. 1º Fica </w:t>
      </w:r>
      <w:r w:rsidR="003F5B63" w:rsidRPr="00471EA5">
        <w:rPr>
          <w:rFonts w:ascii="Times New Roman" w:hAnsi="Times New Roman" w:cs="Times New Roman"/>
          <w:sz w:val="24"/>
          <w:szCs w:val="24"/>
          <w:lang w:val="pt-PT"/>
        </w:rPr>
        <w:t>criado o Distrito de Goiabeira</w:t>
      </w:r>
      <w:r w:rsidR="00E10C65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="003F5B63" w:rsidRPr="00471EA5">
        <w:rPr>
          <w:rFonts w:ascii="Times New Roman" w:hAnsi="Times New Roman" w:cs="Times New Roman"/>
          <w:sz w:val="24"/>
          <w:szCs w:val="24"/>
          <w:lang w:val="pt-PT"/>
        </w:rPr>
        <w:t>nos termos da Lei</w:t>
      </w:r>
      <w:r w:rsidRPr="00471EA5">
        <w:rPr>
          <w:rFonts w:ascii="Times New Roman" w:hAnsi="Times New Roman" w:cs="Times New Roman"/>
          <w:sz w:val="24"/>
          <w:szCs w:val="24"/>
          <w:lang w:val="pt-PT"/>
        </w:rPr>
        <w:t>.</w:t>
      </w:r>
    </w:p>
    <w:p w:rsidR="0040729D" w:rsidRDefault="0040729D" w:rsidP="00471EA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471EA5">
        <w:rPr>
          <w:rFonts w:ascii="Times New Roman" w:hAnsi="Times New Roman" w:cs="Times New Roman"/>
          <w:sz w:val="24"/>
          <w:szCs w:val="24"/>
          <w:lang w:val="pt-PT"/>
        </w:rPr>
        <w:t xml:space="preserve">Art. 2º </w:t>
      </w:r>
      <w:r w:rsidR="003F5B63" w:rsidRPr="00471EA5">
        <w:rPr>
          <w:rFonts w:ascii="Times New Roman" w:hAnsi="Times New Roman" w:cs="Times New Roman"/>
          <w:sz w:val="24"/>
          <w:szCs w:val="24"/>
          <w:lang w:val="pt-PT"/>
        </w:rPr>
        <w:t xml:space="preserve">A sede do Distrito de </w:t>
      </w:r>
      <w:r w:rsidR="00996E57" w:rsidRPr="00471EA5">
        <w:rPr>
          <w:rFonts w:ascii="Times New Roman" w:hAnsi="Times New Roman" w:cs="Times New Roman"/>
          <w:sz w:val="24"/>
          <w:szCs w:val="24"/>
          <w:lang w:val="pt-PT"/>
        </w:rPr>
        <w:t>Goiabeira</w:t>
      </w:r>
      <w:r w:rsidR="003F5B63" w:rsidRPr="00471EA5">
        <w:rPr>
          <w:rFonts w:ascii="Times New Roman" w:hAnsi="Times New Roman" w:cs="Times New Roman"/>
          <w:sz w:val="24"/>
          <w:szCs w:val="24"/>
          <w:lang w:val="pt-PT"/>
        </w:rPr>
        <w:t xml:space="preserve"> será </w:t>
      </w:r>
      <w:r w:rsidR="00766890" w:rsidRPr="00471EA5">
        <w:rPr>
          <w:rFonts w:ascii="Times New Roman" w:hAnsi="Times New Roman" w:cs="Times New Roman"/>
          <w:sz w:val="24"/>
          <w:szCs w:val="24"/>
          <w:lang w:val="pt-PT"/>
        </w:rPr>
        <w:t>n</w:t>
      </w:r>
      <w:r w:rsidR="00850715" w:rsidRPr="00471EA5">
        <w:rPr>
          <w:rFonts w:ascii="Times New Roman" w:hAnsi="Times New Roman" w:cs="Times New Roman"/>
          <w:sz w:val="24"/>
          <w:szCs w:val="24"/>
          <w:lang w:val="pt-PT"/>
        </w:rPr>
        <w:t xml:space="preserve">o Povoado de Goiabeira, que fica </w:t>
      </w:r>
      <w:r w:rsidR="0099563A" w:rsidRPr="00471EA5">
        <w:rPr>
          <w:rFonts w:ascii="Times New Roman" w:hAnsi="Times New Roman" w:cs="Times New Roman"/>
          <w:sz w:val="24"/>
          <w:szCs w:val="24"/>
          <w:lang w:val="pt-PT"/>
        </w:rPr>
        <w:t>e</w:t>
      </w:r>
      <w:r w:rsidR="00850715" w:rsidRPr="00471EA5">
        <w:rPr>
          <w:rFonts w:ascii="Times New Roman" w:hAnsi="Times New Roman" w:cs="Times New Roman"/>
          <w:sz w:val="24"/>
          <w:szCs w:val="24"/>
          <w:lang w:val="pt-PT"/>
        </w:rPr>
        <w:t xml:space="preserve">levado à categoria de Vila, cuja denominação é </w:t>
      </w:r>
      <w:r w:rsidR="00766890" w:rsidRPr="00471EA5">
        <w:rPr>
          <w:rFonts w:ascii="Times New Roman" w:hAnsi="Times New Roman" w:cs="Times New Roman"/>
          <w:sz w:val="24"/>
          <w:szCs w:val="24"/>
          <w:lang w:val="pt-PT"/>
        </w:rPr>
        <w:t>Vila</w:t>
      </w:r>
      <w:r w:rsidR="00471EA5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="00996E57" w:rsidRPr="00471EA5">
        <w:rPr>
          <w:rFonts w:ascii="Times New Roman" w:hAnsi="Times New Roman" w:cs="Times New Roman"/>
          <w:sz w:val="24"/>
          <w:szCs w:val="24"/>
          <w:lang w:val="pt-PT"/>
        </w:rPr>
        <w:t>Goiabeira</w:t>
      </w:r>
      <w:r w:rsidR="00F81F56" w:rsidRPr="00471EA5">
        <w:rPr>
          <w:rFonts w:ascii="Times New Roman" w:hAnsi="Times New Roman" w:cs="Times New Roman"/>
          <w:sz w:val="24"/>
          <w:szCs w:val="24"/>
          <w:lang w:val="pt-PT"/>
        </w:rPr>
        <w:t>.</w:t>
      </w:r>
    </w:p>
    <w:p w:rsidR="00214F14" w:rsidRDefault="00214F14" w:rsidP="00471EA5">
      <w:pPr>
        <w:tabs>
          <w:tab w:val="left" w:pos="0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471EA5">
        <w:rPr>
          <w:rFonts w:ascii="Times New Roman" w:hAnsi="Times New Roman" w:cs="Times New Roman"/>
          <w:sz w:val="24"/>
          <w:szCs w:val="24"/>
          <w:lang w:val="pt-PT"/>
        </w:rPr>
        <w:t xml:space="preserve">Art. </w:t>
      </w:r>
      <w:r w:rsidR="00E02FE7" w:rsidRPr="00471EA5">
        <w:rPr>
          <w:rFonts w:ascii="Times New Roman" w:hAnsi="Times New Roman" w:cs="Times New Roman"/>
          <w:sz w:val="24"/>
          <w:szCs w:val="24"/>
          <w:lang w:val="pt-PT"/>
        </w:rPr>
        <w:t>3</w:t>
      </w:r>
      <w:r w:rsidRPr="00471EA5">
        <w:rPr>
          <w:rFonts w:ascii="Times New Roman" w:hAnsi="Times New Roman" w:cs="Times New Roman"/>
          <w:sz w:val="24"/>
          <w:szCs w:val="24"/>
          <w:lang w:val="pt-PT"/>
        </w:rPr>
        <w:t xml:space="preserve">° </w:t>
      </w:r>
      <w:r w:rsidR="00CC55E6">
        <w:rPr>
          <w:rFonts w:ascii="Times New Roman" w:hAnsi="Times New Roman" w:cs="Times New Roman"/>
          <w:sz w:val="24"/>
          <w:szCs w:val="24"/>
          <w:lang w:val="pt-PT"/>
        </w:rPr>
        <w:t>Os</w:t>
      </w:r>
      <w:r w:rsidRPr="00471EA5">
        <w:rPr>
          <w:rFonts w:ascii="Times New Roman" w:hAnsi="Times New Roman" w:cs="Times New Roman"/>
          <w:sz w:val="24"/>
          <w:szCs w:val="24"/>
          <w:lang w:val="pt-PT"/>
        </w:rPr>
        <w:t xml:space="preserve"> limites do Distrito </w:t>
      </w:r>
      <w:r w:rsidR="00E02FE7" w:rsidRPr="00471EA5">
        <w:rPr>
          <w:rFonts w:ascii="Times New Roman" w:hAnsi="Times New Roman" w:cs="Times New Roman"/>
          <w:sz w:val="24"/>
          <w:szCs w:val="24"/>
          <w:lang w:val="pt-PT"/>
        </w:rPr>
        <w:t xml:space="preserve">de </w:t>
      </w:r>
      <w:r w:rsidRPr="00471EA5">
        <w:rPr>
          <w:rFonts w:ascii="Times New Roman" w:hAnsi="Times New Roman" w:cs="Times New Roman"/>
          <w:sz w:val="24"/>
          <w:szCs w:val="24"/>
          <w:lang w:val="pt-PT"/>
        </w:rPr>
        <w:t>Goiabeira</w:t>
      </w:r>
      <w:r w:rsidR="00CC55E6">
        <w:rPr>
          <w:rFonts w:ascii="Times New Roman" w:hAnsi="Times New Roman" w:cs="Times New Roman"/>
          <w:sz w:val="24"/>
          <w:szCs w:val="24"/>
          <w:lang w:val="pt-PT"/>
        </w:rPr>
        <w:t xml:space="preserve"> são descritos pelas coordenadas geograficas e mapa constantes no</w:t>
      </w:r>
      <w:r w:rsidR="00B55CB7">
        <w:rPr>
          <w:rFonts w:ascii="Times New Roman" w:hAnsi="Times New Roman" w:cs="Times New Roman"/>
          <w:sz w:val="24"/>
          <w:szCs w:val="24"/>
          <w:lang w:val="pt-PT"/>
        </w:rPr>
        <w:t>s</w:t>
      </w:r>
      <w:r w:rsidR="00CC55E6">
        <w:rPr>
          <w:rFonts w:ascii="Times New Roman" w:hAnsi="Times New Roman" w:cs="Times New Roman"/>
          <w:sz w:val="24"/>
          <w:szCs w:val="24"/>
          <w:lang w:val="pt-PT"/>
        </w:rPr>
        <w:t xml:space="preserve"> Anexo I e II desta Lei.</w:t>
      </w:r>
    </w:p>
    <w:p w:rsidR="00E02FE7" w:rsidRPr="00471EA5" w:rsidRDefault="00471EA5" w:rsidP="00CC55E6">
      <w:pPr>
        <w:tabs>
          <w:tab w:val="left" w:pos="0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>
        <w:rPr>
          <w:rFonts w:ascii="Times New Roman" w:hAnsi="Times New Roman" w:cs="Times New Roman"/>
          <w:sz w:val="24"/>
          <w:szCs w:val="24"/>
          <w:lang w:val="pt-PT"/>
        </w:rPr>
        <w:t>A</w:t>
      </w:r>
      <w:r w:rsidR="00E02FE7" w:rsidRPr="00471EA5">
        <w:rPr>
          <w:rFonts w:ascii="Times New Roman" w:hAnsi="Times New Roman" w:cs="Times New Roman"/>
          <w:sz w:val="24"/>
          <w:szCs w:val="24"/>
          <w:lang w:val="pt-PT"/>
        </w:rPr>
        <w:t xml:space="preserve">rt. 4° </w:t>
      </w:r>
      <w:r w:rsidR="00CC55E6">
        <w:rPr>
          <w:rFonts w:ascii="Times New Roman" w:hAnsi="Times New Roman" w:cs="Times New Roman"/>
          <w:sz w:val="24"/>
          <w:szCs w:val="24"/>
          <w:lang w:val="pt-PT"/>
        </w:rPr>
        <w:t xml:space="preserve">O perimetro </w:t>
      </w:r>
      <w:r w:rsidR="00B55CB7">
        <w:rPr>
          <w:rFonts w:ascii="Times New Roman" w:hAnsi="Times New Roman" w:cs="Times New Roman"/>
          <w:sz w:val="24"/>
          <w:szCs w:val="24"/>
          <w:lang w:val="pt-PT"/>
        </w:rPr>
        <w:t>u</w:t>
      </w:r>
      <w:r w:rsidR="00CC55E6">
        <w:rPr>
          <w:rFonts w:ascii="Times New Roman" w:hAnsi="Times New Roman" w:cs="Times New Roman"/>
          <w:sz w:val="24"/>
          <w:szCs w:val="24"/>
          <w:lang w:val="pt-PT"/>
        </w:rPr>
        <w:t>rbano da Vila Goiabeira est</w:t>
      </w:r>
      <w:r w:rsidR="00B55CB7">
        <w:rPr>
          <w:rFonts w:ascii="Times New Roman" w:hAnsi="Times New Roman" w:cs="Times New Roman"/>
          <w:sz w:val="24"/>
          <w:szCs w:val="24"/>
          <w:lang w:val="pt-PT"/>
        </w:rPr>
        <w:t>á</w:t>
      </w:r>
      <w:r w:rsidR="00CC55E6">
        <w:rPr>
          <w:rFonts w:ascii="Times New Roman" w:hAnsi="Times New Roman" w:cs="Times New Roman"/>
          <w:sz w:val="24"/>
          <w:szCs w:val="24"/>
          <w:lang w:val="pt-PT"/>
        </w:rPr>
        <w:t xml:space="preserve"> descrito nas coordenadas geograficas constantes no Anexo III.</w:t>
      </w:r>
    </w:p>
    <w:p w:rsidR="00F81F56" w:rsidRPr="00471EA5" w:rsidRDefault="00F81F56" w:rsidP="00471EA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471EA5">
        <w:rPr>
          <w:rFonts w:ascii="Times New Roman" w:hAnsi="Times New Roman" w:cs="Times New Roman"/>
          <w:sz w:val="24"/>
          <w:szCs w:val="24"/>
          <w:lang w:val="pt-PT"/>
        </w:rPr>
        <w:t xml:space="preserve">Art. </w:t>
      </w:r>
      <w:r w:rsidR="00214F14" w:rsidRPr="00471EA5">
        <w:rPr>
          <w:rFonts w:ascii="Times New Roman" w:hAnsi="Times New Roman" w:cs="Times New Roman"/>
          <w:sz w:val="24"/>
          <w:szCs w:val="24"/>
          <w:lang w:val="pt-PT"/>
        </w:rPr>
        <w:t>5</w:t>
      </w:r>
      <w:r w:rsidRPr="00471EA5">
        <w:rPr>
          <w:rFonts w:ascii="Times New Roman" w:hAnsi="Times New Roman" w:cs="Times New Roman"/>
          <w:sz w:val="24"/>
          <w:szCs w:val="24"/>
          <w:lang w:val="pt-PT"/>
        </w:rPr>
        <w:t>º Esta Lei entra em vigor na data de sua publicação</w:t>
      </w:r>
    </w:p>
    <w:p w:rsidR="0040729D" w:rsidRDefault="0040729D" w:rsidP="00471EA5">
      <w:pPr>
        <w:spacing w:line="240" w:lineRule="auto"/>
        <w:ind w:firstLine="1134"/>
        <w:jc w:val="both"/>
        <w:rPr>
          <w:rFonts w:ascii="Arial" w:hAnsi="Arial" w:cs="Arial"/>
          <w:lang w:val="pt-PT"/>
        </w:rPr>
      </w:pPr>
    </w:p>
    <w:p w:rsidR="00471EA5" w:rsidRDefault="00471EA5" w:rsidP="00471EA5">
      <w:pPr>
        <w:pStyle w:val="Normal1"/>
        <w:widowControl w:val="0"/>
        <w:spacing w:line="360" w:lineRule="auto"/>
        <w:ind w:firstLine="1134"/>
        <w:jc w:val="both"/>
      </w:pPr>
      <w:r>
        <w:t>Gabinete da Presidência da Câmara Municipal,</w:t>
      </w:r>
    </w:p>
    <w:p w:rsidR="00471EA5" w:rsidRDefault="00471EA5" w:rsidP="00471EA5">
      <w:pPr>
        <w:pStyle w:val="Normal1"/>
        <w:widowControl w:val="0"/>
        <w:spacing w:line="360" w:lineRule="auto"/>
        <w:ind w:firstLine="1134"/>
        <w:jc w:val="both"/>
      </w:pPr>
      <w:r>
        <w:t>Conceição do Coité, 19 de maio de 2025.</w:t>
      </w:r>
    </w:p>
    <w:p w:rsidR="00471EA5" w:rsidRDefault="00471EA5" w:rsidP="00471EA5">
      <w:pPr>
        <w:pStyle w:val="Normal1"/>
        <w:ind w:firstLine="1134"/>
        <w:jc w:val="both"/>
      </w:pPr>
    </w:p>
    <w:p w:rsidR="00B55CB7" w:rsidRDefault="00B55CB7" w:rsidP="00471EA5">
      <w:pPr>
        <w:pStyle w:val="Normal1"/>
        <w:ind w:firstLine="1134"/>
        <w:jc w:val="both"/>
      </w:pPr>
    </w:p>
    <w:p w:rsidR="00471EA5" w:rsidRDefault="00471EA5" w:rsidP="00471EA5">
      <w:pPr>
        <w:pStyle w:val="Normal1"/>
        <w:ind w:firstLine="1134"/>
        <w:jc w:val="both"/>
      </w:pPr>
    </w:p>
    <w:p w:rsidR="00471EA5" w:rsidRDefault="00E10C65" w:rsidP="00471EA5">
      <w:pPr>
        <w:spacing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>
        <w:rPr>
          <w:rFonts w:ascii="Times New Roman" w:hAnsi="Times New Roman" w:cs="Times New Roman"/>
          <w:sz w:val="24"/>
          <w:szCs w:val="24"/>
          <w:lang w:val="pt-PT"/>
        </w:rPr>
        <w:t>Eriberto Antonio de Almeida Filho</w:t>
      </w:r>
    </w:p>
    <w:p w:rsidR="00FD6107" w:rsidRDefault="00E10C65" w:rsidP="00FD6107">
      <w:pPr>
        <w:spacing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>
        <w:rPr>
          <w:rFonts w:ascii="Times New Roman" w:hAnsi="Times New Roman" w:cs="Times New Roman"/>
          <w:sz w:val="24"/>
          <w:szCs w:val="24"/>
          <w:lang w:val="pt-PT"/>
        </w:rPr>
        <w:t>Lindo de Neuza – Presidente da C. J.</w:t>
      </w:r>
    </w:p>
    <w:p w:rsidR="00FD6107" w:rsidRDefault="00FD6107" w:rsidP="00FD6107">
      <w:pPr>
        <w:spacing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:rsidR="00FD6107" w:rsidRDefault="00FD6107" w:rsidP="00FD6107">
      <w:pPr>
        <w:spacing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:rsidR="00FD6107" w:rsidRDefault="00FD6107" w:rsidP="00FD6107">
      <w:pPr>
        <w:spacing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:rsidR="00FD6107" w:rsidRDefault="00FD6107" w:rsidP="00FD6107">
      <w:pPr>
        <w:spacing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:rsidR="00FD6107" w:rsidRDefault="00FD6107" w:rsidP="00FD6107">
      <w:pPr>
        <w:spacing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:rsidR="00FD6107" w:rsidRDefault="00FD6107" w:rsidP="00FD6107">
      <w:pPr>
        <w:spacing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:rsidR="00B36E4F" w:rsidRPr="00B36E4F" w:rsidRDefault="00B36E4F" w:rsidP="00B36E4F">
      <w:pPr>
        <w:spacing w:before="90"/>
        <w:ind w:right="265"/>
        <w:jc w:val="center"/>
        <w:rPr>
          <w:rFonts w:ascii="Times New Roman" w:hAnsi="Times New Roman" w:cs="Times New Roman"/>
          <w:b/>
          <w:color w:val="0D0D0D" w:themeColor="text1" w:themeTint="F2"/>
          <w:w w:val="110"/>
          <w:sz w:val="28"/>
          <w:szCs w:val="28"/>
        </w:rPr>
      </w:pPr>
      <w:r w:rsidRPr="00B36E4F">
        <w:rPr>
          <w:rFonts w:ascii="Times New Roman" w:hAnsi="Times New Roman" w:cs="Times New Roman"/>
          <w:b/>
          <w:color w:val="0D0D0D" w:themeColor="text1" w:themeTint="F2"/>
          <w:w w:val="110"/>
          <w:sz w:val="28"/>
          <w:szCs w:val="28"/>
        </w:rPr>
        <w:lastRenderedPageBreak/>
        <w:t>ANEXO I</w:t>
      </w:r>
    </w:p>
    <w:p w:rsidR="00FD6107" w:rsidRDefault="00FD6107" w:rsidP="00FD6107">
      <w:pPr>
        <w:spacing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:rsidR="00FD6107" w:rsidRDefault="00FD6107" w:rsidP="00FD6107">
      <w:pPr>
        <w:spacing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:rsidR="00FD6107" w:rsidRDefault="00FD6107" w:rsidP="00FD6107">
      <w:pPr>
        <w:spacing w:before="90"/>
        <w:ind w:right="265"/>
        <w:rPr>
          <w:rFonts w:ascii="Times New Roman" w:hAnsi="Times New Roman" w:cs="Times New Roman"/>
          <w:color w:val="A7A9AC"/>
          <w:w w:val="110"/>
          <w:sz w:val="28"/>
          <w:szCs w:val="28"/>
        </w:rPr>
      </w:pPr>
      <w:r>
        <w:rPr>
          <w:rFonts w:ascii="Times New Roman" w:hAnsi="Times New Roman" w:cs="Times New Roman"/>
          <w:noProof/>
          <w:color w:val="A7A9AC"/>
          <w:w w:val="110"/>
          <w:sz w:val="28"/>
          <w:szCs w:val="28"/>
          <w:lang w:eastAsia="pt-BR"/>
        </w:rPr>
        <w:drawing>
          <wp:inline distT="0" distB="0" distL="0" distR="0">
            <wp:extent cx="5670550" cy="6697980"/>
            <wp:effectExtent l="19050" t="0" r="635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669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107" w:rsidRDefault="00FD6107" w:rsidP="00FD6107">
      <w:pPr>
        <w:spacing w:before="90"/>
        <w:ind w:right="265"/>
        <w:rPr>
          <w:rFonts w:ascii="Times New Roman" w:hAnsi="Times New Roman" w:cs="Times New Roman"/>
          <w:color w:val="A7A9AC"/>
          <w:w w:val="110"/>
          <w:sz w:val="28"/>
          <w:szCs w:val="28"/>
        </w:rPr>
      </w:pPr>
    </w:p>
    <w:p w:rsidR="00FD6107" w:rsidRDefault="00FD6107" w:rsidP="00FD6107">
      <w:pPr>
        <w:spacing w:before="90"/>
        <w:ind w:right="265"/>
        <w:rPr>
          <w:rFonts w:ascii="Times New Roman" w:hAnsi="Times New Roman" w:cs="Times New Roman"/>
          <w:color w:val="A7A9AC"/>
          <w:w w:val="110"/>
          <w:sz w:val="28"/>
          <w:szCs w:val="28"/>
        </w:rPr>
      </w:pPr>
    </w:p>
    <w:p w:rsidR="00FD6107" w:rsidRPr="00B36E4F" w:rsidRDefault="00B36E4F" w:rsidP="00B36E4F">
      <w:pPr>
        <w:spacing w:before="90"/>
        <w:ind w:right="265"/>
        <w:jc w:val="center"/>
        <w:rPr>
          <w:rFonts w:ascii="Times New Roman" w:hAnsi="Times New Roman" w:cs="Times New Roman"/>
          <w:b/>
          <w:color w:val="0D0D0D" w:themeColor="text1" w:themeTint="F2"/>
          <w:w w:val="11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316865</wp:posOffset>
            </wp:positionV>
            <wp:extent cx="5179695" cy="6113145"/>
            <wp:effectExtent l="19050" t="0" r="1905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95" cy="611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6E4F">
        <w:rPr>
          <w:rFonts w:ascii="Times New Roman" w:hAnsi="Times New Roman" w:cs="Times New Roman"/>
          <w:b/>
          <w:color w:val="0D0D0D" w:themeColor="text1" w:themeTint="F2"/>
          <w:w w:val="110"/>
          <w:sz w:val="28"/>
          <w:szCs w:val="28"/>
        </w:rPr>
        <w:t>ANEXO I</w:t>
      </w:r>
      <w:r>
        <w:rPr>
          <w:rFonts w:ascii="Times New Roman" w:hAnsi="Times New Roman" w:cs="Times New Roman"/>
          <w:b/>
          <w:color w:val="0D0D0D" w:themeColor="text1" w:themeTint="F2"/>
          <w:w w:val="110"/>
          <w:sz w:val="28"/>
          <w:szCs w:val="28"/>
        </w:rPr>
        <w:t>I</w:t>
      </w:r>
    </w:p>
    <w:p w:rsidR="00FD6107" w:rsidRDefault="00FD6107" w:rsidP="00FD6107">
      <w:pPr>
        <w:spacing w:before="90"/>
        <w:ind w:right="265"/>
        <w:rPr>
          <w:rFonts w:ascii="Times New Roman" w:hAnsi="Times New Roman" w:cs="Times New Roman"/>
          <w:color w:val="A7A9AC"/>
          <w:w w:val="110"/>
          <w:sz w:val="28"/>
          <w:szCs w:val="28"/>
        </w:rPr>
      </w:pPr>
    </w:p>
    <w:p w:rsidR="00FD6107" w:rsidRDefault="00FD6107" w:rsidP="00FD6107">
      <w:pPr>
        <w:spacing w:before="90"/>
        <w:ind w:right="265"/>
        <w:rPr>
          <w:rFonts w:ascii="Times New Roman" w:hAnsi="Times New Roman" w:cs="Times New Roman"/>
          <w:color w:val="A7A9AC"/>
          <w:w w:val="110"/>
          <w:sz w:val="28"/>
          <w:szCs w:val="28"/>
        </w:rPr>
      </w:pPr>
    </w:p>
    <w:p w:rsidR="00B36E4F" w:rsidRDefault="00B36E4F" w:rsidP="00FD6107">
      <w:pPr>
        <w:spacing w:before="90"/>
        <w:ind w:right="265"/>
        <w:rPr>
          <w:rFonts w:ascii="Times New Roman" w:hAnsi="Times New Roman" w:cs="Times New Roman"/>
          <w:color w:val="A7A9AC"/>
          <w:w w:val="110"/>
          <w:sz w:val="28"/>
          <w:szCs w:val="28"/>
        </w:rPr>
      </w:pPr>
    </w:p>
    <w:p w:rsidR="00B36E4F" w:rsidRDefault="00B36E4F" w:rsidP="00FD6107">
      <w:pPr>
        <w:spacing w:before="90"/>
        <w:ind w:right="265"/>
        <w:rPr>
          <w:rFonts w:ascii="Times New Roman" w:hAnsi="Times New Roman" w:cs="Times New Roman"/>
          <w:color w:val="A7A9AC"/>
          <w:w w:val="110"/>
          <w:sz w:val="28"/>
          <w:szCs w:val="28"/>
        </w:rPr>
      </w:pPr>
    </w:p>
    <w:p w:rsidR="00B36E4F" w:rsidRDefault="00B36E4F" w:rsidP="00FD6107">
      <w:pPr>
        <w:spacing w:before="90"/>
        <w:ind w:right="265"/>
        <w:rPr>
          <w:rFonts w:ascii="Times New Roman" w:hAnsi="Times New Roman" w:cs="Times New Roman"/>
          <w:noProof/>
          <w:color w:val="A7A9AC"/>
          <w:w w:val="110"/>
          <w:sz w:val="28"/>
          <w:szCs w:val="28"/>
          <w:lang w:eastAsia="pt-BR"/>
        </w:rPr>
      </w:pPr>
    </w:p>
    <w:p w:rsidR="00B36E4F" w:rsidRDefault="00B36E4F" w:rsidP="00FD6107">
      <w:pPr>
        <w:spacing w:before="90"/>
        <w:ind w:right="265"/>
        <w:rPr>
          <w:rFonts w:ascii="Times New Roman" w:hAnsi="Times New Roman" w:cs="Times New Roman"/>
          <w:noProof/>
          <w:color w:val="A7A9AC"/>
          <w:w w:val="110"/>
          <w:sz w:val="28"/>
          <w:szCs w:val="28"/>
          <w:lang w:eastAsia="pt-BR"/>
        </w:rPr>
      </w:pPr>
    </w:p>
    <w:p w:rsidR="00B36E4F" w:rsidRDefault="00B36E4F" w:rsidP="00FD6107">
      <w:pPr>
        <w:spacing w:before="90"/>
        <w:ind w:right="265"/>
        <w:rPr>
          <w:rFonts w:ascii="Times New Roman" w:hAnsi="Times New Roman" w:cs="Times New Roman"/>
          <w:noProof/>
          <w:color w:val="A7A9AC"/>
          <w:w w:val="110"/>
          <w:sz w:val="28"/>
          <w:szCs w:val="28"/>
          <w:lang w:eastAsia="pt-BR"/>
        </w:rPr>
      </w:pPr>
    </w:p>
    <w:p w:rsidR="00B36E4F" w:rsidRDefault="00B36E4F" w:rsidP="00FD6107">
      <w:pPr>
        <w:spacing w:before="90"/>
        <w:ind w:right="265"/>
        <w:rPr>
          <w:rFonts w:ascii="Times New Roman" w:hAnsi="Times New Roman" w:cs="Times New Roman"/>
          <w:noProof/>
          <w:color w:val="A7A9AC"/>
          <w:w w:val="110"/>
          <w:sz w:val="28"/>
          <w:szCs w:val="28"/>
          <w:lang w:eastAsia="pt-BR"/>
        </w:rPr>
      </w:pPr>
    </w:p>
    <w:p w:rsidR="00B36E4F" w:rsidRDefault="00B36E4F" w:rsidP="00FD6107">
      <w:pPr>
        <w:spacing w:before="90"/>
        <w:ind w:right="265"/>
        <w:rPr>
          <w:rFonts w:ascii="Times New Roman" w:hAnsi="Times New Roman" w:cs="Times New Roman"/>
          <w:noProof/>
          <w:color w:val="A7A9AC"/>
          <w:w w:val="110"/>
          <w:sz w:val="28"/>
          <w:szCs w:val="28"/>
          <w:lang w:eastAsia="pt-BR"/>
        </w:rPr>
      </w:pPr>
    </w:p>
    <w:p w:rsidR="00B36E4F" w:rsidRDefault="00B36E4F" w:rsidP="00FD6107">
      <w:pPr>
        <w:spacing w:before="90"/>
        <w:ind w:right="265"/>
        <w:rPr>
          <w:rFonts w:ascii="Times New Roman" w:hAnsi="Times New Roman" w:cs="Times New Roman"/>
          <w:noProof/>
          <w:color w:val="A7A9AC"/>
          <w:w w:val="110"/>
          <w:sz w:val="28"/>
          <w:szCs w:val="28"/>
          <w:lang w:eastAsia="pt-BR"/>
        </w:rPr>
      </w:pPr>
    </w:p>
    <w:p w:rsidR="00B36E4F" w:rsidRDefault="00B36E4F" w:rsidP="00FD6107">
      <w:pPr>
        <w:spacing w:before="90"/>
        <w:ind w:right="265"/>
        <w:rPr>
          <w:rFonts w:ascii="Times New Roman" w:hAnsi="Times New Roman" w:cs="Times New Roman"/>
          <w:noProof/>
          <w:color w:val="A7A9AC"/>
          <w:w w:val="110"/>
          <w:sz w:val="28"/>
          <w:szCs w:val="28"/>
          <w:lang w:eastAsia="pt-BR"/>
        </w:rPr>
      </w:pPr>
    </w:p>
    <w:p w:rsidR="00B36E4F" w:rsidRDefault="00B36E4F" w:rsidP="00FD6107">
      <w:pPr>
        <w:spacing w:before="90"/>
        <w:ind w:right="265"/>
        <w:rPr>
          <w:rFonts w:ascii="Times New Roman" w:hAnsi="Times New Roman" w:cs="Times New Roman"/>
          <w:noProof/>
          <w:color w:val="A7A9AC"/>
          <w:w w:val="110"/>
          <w:sz w:val="28"/>
          <w:szCs w:val="28"/>
          <w:lang w:eastAsia="pt-BR"/>
        </w:rPr>
      </w:pPr>
    </w:p>
    <w:p w:rsidR="00B36E4F" w:rsidRDefault="00B36E4F" w:rsidP="00FD6107">
      <w:pPr>
        <w:spacing w:before="90"/>
        <w:ind w:right="265"/>
        <w:rPr>
          <w:rFonts w:ascii="Times New Roman" w:hAnsi="Times New Roman" w:cs="Times New Roman"/>
          <w:noProof/>
          <w:color w:val="A7A9AC"/>
          <w:w w:val="110"/>
          <w:sz w:val="28"/>
          <w:szCs w:val="28"/>
          <w:lang w:eastAsia="pt-BR"/>
        </w:rPr>
      </w:pPr>
    </w:p>
    <w:p w:rsidR="00B36E4F" w:rsidRDefault="00B36E4F" w:rsidP="00FD6107">
      <w:pPr>
        <w:spacing w:before="90"/>
        <w:ind w:right="265"/>
        <w:rPr>
          <w:rFonts w:ascii="Times New Roman" w:hAnsi="Times New Roman" w:cs="Times New Roman"/>
          <w:noProof/>
          <w:color w:val="A7A9AC"/>
          <w:w w:val="110"/>
          <w:sz w:val="28"/>
          <w:szCs w:val="28"/>
          <w:lang w:eastAsia="pt-BR"/>
        </w:rPr>
      </w:pPr>
    </w:p>
    <w:p w:rsidR="00B36E4F" w:rsidRDefault="00B36E4F" w:rsidP="00FD6107">
      <w:pPr>
        <w:spacing w:before="90"/>
        <w:ind w:right="265"/>
        <w:rPr>
          <w:rFonts w:ascii="Times New Roman" w:hAnsi="Times New Roman" w:cs="Times New Roman"/>
          <w:noProof/>
          <w:color w:val="A7A9AC"/>
          <w:w w:val="110"/>
          <w:sz w:val="28"/>
          <w:szCs w:val="28"/>
          <w:lang w:eastAsia="pt-BR"/>
        </w:rPr>
      </w:pPr>
    </w:p>
    <w:p w:rsidR="00B36E4F" w:rsidRDefault="00B36E4F" w:rsidP="00FD6107">
      <w:pPr>
        <w:spacing w:before="90"/>
        <w:ind w:right="265"/>
        <w:rPr>
          <w:rFonts w:ascii="Times New Roman" w:hAnsi="Times New Roman" w:cs="Times New Roman"/>
          <w:noProof/>
          <w:color w:val="A7A9AC"/>
          <w:w w:val="110"/>
          <w:sz w:val="28"/>
          <w:szCs w:val="28"/>
          <w:lang w:eastAsia="pt-BR"/>
        </w:rPr>
      </w:pPr>
    </w:p>
    <w:p w:rsidR="00B36E4F" w:rsidRDefault="00B36E4F" w:rsidP="00FD6107">
      <w:pPr>
        <w:spacing w:before="90"/>
        <w:ind w:right="265"/>
        <w:rPr>
          <w:rFonts w:ascii="Times New Roman" w:hAnsi="Times New Roman" w:cs="Times New Roman"/>
          <w:noProof/>
          <w:color w:val="A7A9AC"/>
          <w:w w:val="110"/>
          <w:sz w:val="28"/>
          <w:szCs w:val="28"/>
          <w:lang w:eastAsia="pt-BR"/>
        </w:rPr>
      </w:pPr>
      <w:r>
        <w:rPr>
          <w:rFonts w:ascii="Times New Roman" w:hAnsi="Times New Roman" w:cs="Times New Roman"/>
          <w:noProof/>
          <w:color w:val="A7A9AC"/>
          <w:sz w:val="28"/>
          <w:szCs w:val="28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531495</wp:posOffset>
            </wp:positionH>
            <wp:positionV relativeFrom="paragraph">
              <wp:posOffset>274955</wp:posOffset>
            </wp:positionV>
            <wp:extent cx="5052060" cy="1520190"/>
            <wp:effectExtent l="19050" t="0" r="0" b="0"/>
            <wp:wrapNone/>
            <wp:docPr id="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E4F" w:rsidRDefault="00B36E4F" w:rsidP="00FD6107">
      <w:pPr>
        <w:spacing w:before="90"/>
        <w:ind w:right="265"/>
        <w:rPr>
          <w:rFonts w:ascii="Times New Roman" w:hAnsi="Times New Roman" w:cs="Times New Roman"/>
          <w:noProof/>
          <w:color w:val="A7A9AC"/>
          <w:w w:val="110"/>
          <w:sz w:val="28"/>
          <w:szCs w:val="28"/>
          <w:lang w:eastAsia="pt-BR"/>
        </w:rPr>
      </w:pPr>
    </w:p>
    <w:p w:rsidR="00B36E4F" w:rsidRDefault="00B36E4F" w:rsidP="00FD6107">
      <w:pPr>
        <w:spacing w:before="90"/>
        <w:ind w:right="265"/>
        <w:rPr>
          <w:rFonts w:ascii="Times New Roman" w:hAnsi="Times New Roman" w:cs="Times New Roman"/>
          <w:noProof/>
          <w:color w:val="A7A9AC"/>
          <w:w w:val="110"/>
          <w:sz w:val="28"/>
          <w:szCs w:val="28"/>
          <w:lang w:eastAsia="pt-BR"/>
        </w:rPr>
      </w:pPr>
    </w:p>
    <w:p w:rsidR="00B36E4F" w:rsidRDefault="00B36E4F" w:rsidP="00FD6107">
      <w:pPr>
        <w:spacing w:before="90"/>
        <w:ind w:right="265"/>
        <w:rPr>
          <w:rFonts w:ascii="Times New Roman" w:hAnsi="Times New Roman" w:cs="Times New Roman"/>
          <w:noProof/>
          <w:color w:val="A7A9AC"/>
          <w:w w:val="110"/>
          <w:sz w:val="28"/>
          <w:szCs w:val="28"/>
          <w:lang w:eastAsia="pt-BR"/>
        </w:rPr>
      </w:pPr>
    </w:p>
    <w:p w:rsidR="00B36E4F" w:rsidRDefault="00B36E4F" w:rsidP="00FD6107">
      <w:pPr>
        <w:spacing w:before="90"/>
        <w:ind w:right="265"/>
        <w:rPr>
          <w:rFonts w:ascii="Times New Roman" w:hAnsi="Times New Roman" w:cs="Times New Roman"/>
          <w:noProof/>
          <w:color w:val="A7A9AC"/>
          <w:w w:val="110"/>
          <w:sz w:val="28"/>
          <w:szCs w:val="28"/>
          <w:lang w:eastAsia="pt-BR"/>
        </w:rPr>
      </w:pPr>
    </w:p>
    <w:p w:rsidR="00B36E4F" w:rsidRDefault="00B36E4F" w:rsidP="00FD6107">
      <w:pPr>
        <w:spacing w:before="90"/>
        <w:ind w:right="265"/>
        <w:rPr>
          <w:rFonts w:ascii="Times New Roman" w:hAnsi="Times New Roman" w:cs="Times New Roman"/>
          <w:noProof/>
          <w:color w:val="A7A9AC"/>
          <w:w w:val="110"/>
          <w:sz w:val="28"/>
          <w:szCs w:val="28"/>
          <w:lang w:eastAsia="pt-BR"/>
        </w:rPr>
      </w:pPr>
    </w:p>
    <w:p w:rsidR="00B36E4F" w:rsidRPr="00B36E4F" w:rsidRDefault="00B36E4F" w:rsidP="00B36E4F">
      <w:pPr>
        <w:spacing w:before="90"/>
        <w:ind w:right="265"/>
        <w:jc w:val="center"/>
        <w:rPr>
          <w:rFonts w:ascii="Times New Roman" w:hAnsi="Times New Roman" w:cs="Times New Roman"/>
          <w:b/>
          <w:color w:val="0D0D0D" w:themeColor="text1" w:themeTint="F2"/>
          <w:w w:val="110"/>
          <w:sz w:val="28"/>
          <w:szCs w:val="28"/>
        </w:rPr>
      </w:pPr>
      <w:r w:rsidRPr="00B36E4F">
        <w:rPr>
          <w:rFonts w:ascii="Times New Roman" w:hAnsi="Times New Roman" w:cs="Times New Roman"/>
          <w:b/>
          <w:color w:val="0D0D0D" w:themeColor="text1" w:themeTint="F2"/>
          <w:w w:val="110"/>
          <w:sz w:val="28"/>
          <w:szCs w:val="28"/>
        </w:rPr>
        <w:t>ANEXO I</w:t>
      </w:r>
      <w:r>
        <w:rPr>
          <w:rFonts w:ascii="Times New Roman" w:hAnsi="Times New Roman" w:cs="Times New Roman"/>
          <w:b/>
          <w:color w:val="0D0D0D" w:themeColor="text1" w:themeTint="F2"/>
          <w:w w:val="110"/>
          <w:sz w:val="28"/>
          <w:szCs w:val="28"/>
        </w:rPr>
        <w:t>II</w:t>
      </w:r>
    </w:p>
    <w:p w:rsidR="00B36E4F" w:rsidRPr="00FD6107" w:rsidRDefault="00B36E4F" w:rsidP="00FD6107">
      <w:pPr>
        <w:spacing w:before="90"/>
        <w:ind w:right="265"/>
        <w:rPr>
          <w:rFonts w:ascii="Times New Roman" w:hAnsi="Times New Roman" w:cs="Times New Roman"/>
          <w:color w:val="A7A9AC"/>
          <w:w w:val="110"/>
          <w:sz w:val="28"/>
          <w:szCs w:val="28"/>
        </w:rPr>
      </w:pPr>
      <w:r>
        <w:rPr>
          <w:rFonts w:ascii="Times New Roman" w:hAnsi="Times New Roman" w:cs="Times New Roman"/>
          <w:noProof/>
          <w:color w:val="A7A9AC"/>
          <w:w w:val="110"/>
          <w:sz w:val="28"/>
          <w:szCs w:val="28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42827</wp:posOffset>
            </wp:positionH>
            <wp:positionV relativeFrom="paragraph">
              <wp:posOffset>51095</wp:posOffset>
            </wp:positionV>
            <wp:extent cx="5892652" cy="7357730"/>
            <wp:effectExtent l="19050" t="0" r="0" b="0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652" cy="735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36E4F" w:rsidRPr="00FD6107" w:rsidSect="00E10C65">
      <w:headerReference w:type="default" r:id="rId11"/>
      <w:pgSz w:w="11610" w:h="16450"/>
      <w:pgMar w:top="260" w:right="566" w:bottom="280" w:left="85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0DF0" w:rsidRDefault="00F70DF0" w:rsidP="0040729D">
      <w:pPr>
        <w:spacing w:after="0" w:line="240" w:lineRule="auto"/>
      </w:pPr>
      <w:r>
        <w:separator/>
      </w:r>
    </w:p>
  </w:endnote>
  <w:endnote w:type="continuationSeparator" w:id="1">
    <w:p w:rsidR="00F70DF0" w:rsidRDefault="00F70DF0" w:rsidP="004072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0DF0" w:rsidRDefault="00F70DF0" w:rsidP="0040729D">
      <w:pPr>
        <w:spacing w:after="0" w:line="240" w:lineRule="auto"/>
      </w:pPr>
      <w:r>
        <w:separator/>
      </w:r>
    </w:p>
  </w:footnote>
  <w:footnote w:type="continuationSeparator" w:id="1">
    <w:p w:rsidR="00F70DF0" w:rsidRDefault="00F70DF0" w:rsidP="004072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000"/>
    </w:tblPr>
    <w:tblGrid>
      <w:gridCol w:w="1951"/>
      <w:gridCol w:w="7141"/>
    </w:tblGrid>
    <w:tr w:rsidR="00471EA5" w:rsidTr="0049666E">
      <w:tc>
        <w:tcPr>
          <w:tcW w:w="1951" w:type="dxa"/>
          <w:tcBorders>
            <w:bottom w:val="single" w:sz="4" w:space="0" w:color="000000"/>
          </w:tcBorders>
          <w:shd w:val="clear" w:color="auto" w:fill="auto"/>
        </w:tcPr>
        <w:p w:rsidR="00471EA5" w:rsidRDefault="00471EA5" w:rsidP="0049666E">
          <w:pPr>
            <w:snapToGrid w:val="0"/>
            <w:ind w:hanging="2"/>
          </w:pPr>
        </w:p>
        <w:p w:rsidR="00471EA5" w:rsidRDefault="00471EA5" w:rsidP="0049666E">
          <w:pPr>
            <w:ind w:hanging="2"/>
          </w:pPr>
          <w:r>
            <w:object w:dxaOrig="2422" w:dyaOrig="184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1.25pt;height:69.5pt" o:ole="">
                <v:imagedata r:id="rId1" o:title=""/>
              </v:shape>
              <o:OLEObject Type="Embed" ProgID="CorelDraw.Graphic.23" ShapeID="_x0000_i1025" DrawAspect="Content" ObjectID="_1809162603" r:id="rId2"/>
            </w:object>
          </w:r>
        </w:p>
        <w:p w:rsidR="00471EA5" w:rsidRPr="001539D1" w:rsidRDefault="00471EA5" w:rsidP="0049666E">
          <w:pPr>
            <w:tabs>
              <w:tab w:val="left" w:pos="1200"/>
            </w:tabs>
            <w:ind w:hanging="2"/>
          </w:pPr>
          <w:r>
            <w:tab/>
          </w:r>
        </w:p>
      </w:tc>
      <w:tc>
        <w:tcPr>
          <w:tcW w:w="7141" w:type="dxa"/>
          <w:tcBorders>
            <w:bottom w:val="single" w:sz="4" w:space="0" w:color="000000"/>
          </w:tcBorders>
          <w:shd w:val="clear" w:color="auto" w:fill="auto"/>
        </w:tcPr>
        <w:p w:rsidR="00471EA5" w:rsidRDefault="00471EA5" w:rsidP="0049666E">
          <w:pPr>
            <w:tabs>
              <w:tab w:val="left" w:pos="0"/>
            </w:tabs>
            <w:spacing w:line="360" w:lineRule="auto"/>
            <w:ind w:left="1" w:hanging="3"/>
            <w:rPr>
              <w:sz w:val="28"/>
              <w:szCs w:val="28"/>
            </w:rPr>
          </w:pPr>
        </w:p>
        <w:p w:rsidR="00471EA5" w:rsidRDefault="00471EA5" w:rsidP="0049666E">
          <w:pPr>
            <w:tabs>
              <w:tab w:val="left" w:pos="0"/>
            </w:tabs>
            <w:spacing w:line="360" w:lineRule="auto"/>
            <w:ind w:left="1" w:hanging="3"/>
            <w:rPr>
              <w:b/>
              <w:sz w:val="28"/>
              <w:szCs w:val="28"/>
            </w:rPr>
          </w:pPr>
          <w:r w:rsidRPr="00740FC1">
            <w:rPr>
              <w:b/>
              <w:sz w:val="28"/>
              <w:szCs w:val="28"/>
            </w:rPr>
            <w:t>Conceição do Coité-Ba.</w:t>
          </w:r>
        </w:p>
        <w:p w:rsidR="00471EA5" w:rsidRPr="00740FC1" w:rsidRDefault="00471EA5" w:rsidP="0049666E">
          <w:pPr>
            <w:tabs>
              <w:tab w:val="left" w:pos="0"/>
            </w:tabs>
            <w:spacing w:line="360" w:lineRule="auto"/>
            <w:ind w:left="1" w:hanging="3"/>
            <w:rPr>
              <w:b/>
              <w:sz w:val="28"/>
              <w:szCs w:val="28"/>
            </w:rPr>
          </w:pPr>
          <w:r w:rsidRPr="00740FC1">
            <w:rPr>
              <w:b/>
              <w:sz w:val="28"/>
              <w:szCs w:val="28"/>
            </w:rPr>
            <w:t>Poder Legislativo</w:t>
          </w:r>
        </w:p>
        <w:p w:rsidR="00471EA5" w:rsidRDefault="00471EA5" w:rsidP="0049666E">
          <w:pPr>
            <w:tabs>
              <w:tab w:val="left" w:pos="0"/>
            </w:tabs>
            <w:spacing w:line="360" w:lineRule="auto"/>
            <w:ind w:left="1" w:hanging="3"/>
            <w:rPr>
              <w:rFonts w:ascii="Arial" w:hAnsi="Arial" w:cs="Arial"/>
            </w:rPr>
          </w:pPr>
          <w:r w:rsidRPr="00740FC1">
            <w:rPr>
              <w:b/>
              <w:sz w:val="28"/>
              <w:szCs w:val="28"/>
            </w:rPr>
            <w:t xml:space="preserve">Gabinete </w:t>
          </w:r>
          <w:r>
            <w:rPr>
              <w:b/>
              <w:sz w:val="28"/>
              <w:szCs w:val="28"/>
            </w:rPr>
            <w:t>do Presidente</w:t>
          </w:r>
        </w:p>
      </w:tc>
    </w:tr>
  </w:tbl>
  <w:p w:rsidR="0040729D" w:rsidRPr="00471EA5" w:rsidRDefault="0040729D" w:rsidP="00471EA5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0016AE"/>
    <w:multiLevelType w:val="hybridMultilevel"/>
    <w:tmpl w:val="9D30CDE4"/>
    <w:lvl w:ilvl="0" w:tplc="1C4A9BA8">
      <w:start w:val="1"/>
      <w:numFmt w:val="decimalZero"/>
      <w:lvlText w:val="%1"/>
      <w:lvlJc w:val="left"/>
      <w:pPr>
        <w:ind w:left="708" w:hanging="37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06CC2F10">
      <w:numFmt w:val="bullet"/>
      <w:lvlText w:val="•"/>
      <w:lvlJc w:val="left"/>
      <w:pPr>
        <w:ind w:left="1721" w:hanging="371"/>
      </w:pPr>
      <w:rPr>
        <w:rFonts w:hint="default"/>
        <w:lang w:val="pt-PT" w:eastAsia="en-US" w:bidi="ar-SA"/>
      </w:rPr>
    </w:lvl>
    <w:lvl w:ilvl="2" w:tplc="C994EAE6">
      <w:numFmt w:val="bullet"/>
      <w:lvlText w:val="•"/>
      <w:lvlJc w:val="left"/>
      <w:pPr>
        <w:ind w:left="2743" w:hanging="371"/>
      </w:pPr>
      <w:rPr>
        <w:rFonts w:hint="default"/>
        <w:lang w:val="pt-PT" w:eastAsia="en-US" w:bidi="ar-SA"/>
      </w:rPr>
    </w:lvl>
    <w:lvl w:ilvl="3" w:tplc="0ED684A2">
      <w:numFmt w:val="bullet"/>
      <w:lvlText w:val="•"/>
      <w:lvlJc w:val="left"/>
      <w:pPr>
        <w:ind w:left="3765" w:hanging="371"/>
      </w:pPr>
      <w:rPr>
        <w:rFonts w:hint="default"/>
        <w:lang w:val="pt-PT" w:eastAsia="en-US" w:bidi="ar-SA"/>
      </w:rPr>
    </w:lvl>
    <w:lvl w:ilvl="4" w:tplc="C2A4A062">
      <w:numFmt w:val="bullet"/>
      <w:lvlText w:val="•"/>
      <w:lvlJc w:val="left"/>
      <w:pPr>
        <w:ind w:left="4787" w:hanging="371"/>
      </w:pPr>
      <w:rPr>
        <w:rFonts w:hint="default"/>
        <w:lang w:val="pt-PT" w:eastAsia="en-US" w:bidi="ar-SA"/>
      </w:rPr>
    </w:lvl>
    <w:lvl w:ilvl="5" w:tplc="5D9217D2">
      <w:numFmt w:val="bullet"/>
      <w:lvlText w:val="•"/>
      <w:lvlJc w:val="left"/>
      <w:pPr>
        <w:ind w:left="5809" w:hanging="371"/>
      </w:pPr>
      <w:rPr>
        <w:rFonts w:hint="default"/>
        <w:lang w:val="pt-PT" w:eastAsia="en-US" w:bidi="ar-SA"/>
      </w:rPr>
    </w:lvl>
    <w:lvl w:ilvl="6" w:tplc="2D22FEEA">
      <w:numFmt w:val="bullet"/>
      <w:lvlText w:val="•"/>
      <w:lvlJc w:val="left"/>
      <w:pPr>
        <w:ind w:left="6831" w:hanging="371"/>
      </w:pPr>
      <w:rPr>
        <w:rFonts w:hint="default"/>
        <w:lang w:val="pt-PT" w:eastAsia="en-US" w:bidi="ar-SA"/>
      </w:rPr>
    </w:lvl>
    <w:lvl w:ilvl="7" w:tplc="F40AA8BC">
      <w:numFmt w:val="bullet"/>
      <w:lvlText w:val="•"/>
      <w:lvlJc w:val="left"/>
      <w:pPr>
        <w:ind w:left="7853" w:hanging="371"/>
      </w:pPr>
      <w:rPr>
        <w:rFonts w:hint="default"/>
        <w:lang w:val="pt-PT" w:eastAsia="en-US" w:bidi="ar-SA"/>
      </w:rPr>
    </w:lvl>
    <w:lvl w:ilvl="8" w:tplc="A1D03332">
      <w:numFmt w:val="bullet"/>
      <w:lvlText w:val="•"/>
      <w:lvlJc w:val="left"/>
      <w:pPr>
        <w:ind w:left="8875" w:hanging="371"/>
      </w:pPr>
      <w:rPr>
        <w:rFonts w:hint="default"/>
        <w:lang w:val="pt-PT" w:eastAsia="en-US" w:bidi="ar-SA"/>
      </w:rPr>
    </w:lvl>
  </w:abstractNum>
  <w:abstractNum w:abstractNumId="1">
    <w:nsid w:val="397F06CA"/>
    <w:multiLevelType w:val="hybridMultilevel"/>
    <w:tmpl w:val="2F66DACA"/>
    <w:lvl w:ilvl="0" w:tplc="F3E893DC">
      <w:numFmt w:val="bullet"/>
      <w:lvlText w:val=""/>
      <w:lvlJc w:val="left"/>
      <w:pPr>
        <w:ind w:left="1983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FF58606E">
      <w:numFmt w:val="bullet"/>
      <w:lvlText w:val="•"/>
      <w:lvlJc w:val="left"/>
      <w:pPr>
        <w:ind w:left="2873" w:hanging="708"/>
      </w:pPr>
      <w:rPr>
        <w:rFonts w:hint="default"/>
        <w:lang w:val="pt-PT" w:eastAsia="en-US" w:bidi="ar-SA"/>
      </w:rPr>
    </w:lvl>
    <w:lvl w:ilvl="2" w:tplc="F7E24B4E">
      <w:numFmt w:val="bullet"/>
      <w:lvlText w:val="•"/>
      <w:lvlJc w:val="left"/>
      <w:pPr>
        <w:ind w:left="3767" w:hanging="708"/>
      </w:pPr>
      <w:rPr>
        <w:rFonts w:hint="default"/>
        <w:lang w:val="pt-PT" w:eastAsia="en-US" w:bidi="ar-SA"/>
      </w:rPr>
    </w:lvl>
    <w:lvl w:ilvl="3" w:tplc="45FAE9B4">
      <w:numFmt w:val="bullet"/>
      <w:lvlText w:val="•"/>
      <w:lvlJc w:val="left"/>
      <w:pPr>
        <w:ind w:left="4661" w:hanging="708"/>
      </w:pPr>
      <w:rPr>
        <w:rFonts w:hint="default"/>
        <w:lang w:val="pt-PT" w:eastAsia="en-US" w:bidi="ar-SA"/>
      </w:rPr>
    </w:lvl>
    <w:lvl w:ilvl="4" w:tplc="62FCBE32">
      <w:numFmt w:val="bullet"/>
      <w:lvlText w:val="•"/>
      <w:lvlJc w:val="left"/>
      <w:pPr>
        <w:ind w:left="5555" w:hanging="708"/>
      </w:pPr>
      <w:rPr>
        <w:rFonts w:hint="default"/>
        <w:lang w:val="pt-PT" w:eastAsia="en-US" w:bidi="ar-SA"/>
      </w:rPr>
    </w:lvl>
    <w:lvl w:ilvl="5" w:tplc="0540BD74">
      <w:numFmt w:val="bullet"/>
      <w:lvlText w:val="•"/>
      <w:lvlJc w:val="left"/>
      <w:pPr>
        <w:ind w:left="6449" w:hanging="708"/>
      </w:pPr>
      <w:rPr>
        <w:rFonts w:hint="default"/>
        <w:lang w:val="pt-PT" w:eastAsia="en-US" w:bidi="ar-SA"/>
      </w:rPr>
    </w:lvl>
    <w:lvl w:ilvl="6" w:tplc="C2829FBE">
      <w:numFmt w:val="bullet"/>
      <w:lvlText w:val="•"/>
      <w:lvlJc w:val="left"/>
      <w:pPr>
        <w:ind w:left="7343" w:hanging="708"/>
      </w:pPr>
      <w:rPr>
        <w:rFonts w:hint="default"/>
        <w:lang w:val="pt-PT" w:eastAsia="en-US" w:bidi="ar-SA"/>
      </w:rPr>
    </w:lvl>
    <w:lvl w:ilvl="7" w:tplc="DCC8904E">
      <w:numFmt w:val="bullet"/>
      <w:lvlText w:val="•"/>
      <w:lvlJc w:val="left"/>
      <w:pPr>
        <w:ind w:left="8237" w:hanging="708"/>
      </w:pPr>
      <w:rPr>
        <w:rFonts w:hint="default"/>
        <w:lang w:val="pt-PT" w:eastAsia="en-US" w:bidi="ar-SA"/>
      </w:rPr>
    </w:lvl>
    <w:lvl w:ilvl="8" w:tplc="90FEFFEA">
      <w:numFmt w:val="bullet"/>
      <w:lvlText w:val="•"/>
      <w:lvlJc w:val="left"/>
      <w:pPr>
        <w:ind w:left="9131" w:hanging="708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40729D"/>
    <w:rsid w:val="00072A8C"/>
    <w:rsid w:val="0009030F"/>
    <w:rsid w:val="0009503D"/>
    <w:rsid w:val="00114AB0"/>
    <w:rsid w:val="001A1DE7"/>
    <w:rsid w:val="001A45BA"/>
    <w:rsid w:val="001A5A29"/>
    <w:rsid w:val="00206446"/>
    <w:rsid w:val="00214F14"/>
    <w:rsid w:val="002E23E6"/>
    <w:rsid w:val="00374E4F"/>
    <w:rsid w:val="003E4761"/>
    <w:rsid w:val="003F5B63"/>
    <w:rsid w:val="0040729D"/>
    <w:rsid w:val="004100AE"/>
    <w:rsid w:val="00417910"/>
    <w:rsid w:val="00471EA5"/>
    <w:rsid w:val="0048335B"/>
    <w:rsid w:val="0048529E"/>
    <w:rsid w:val="004D5E72"/>
    <w:rsid w:val="005502BD"/>
    <w:rsid w:val="00575F29"/>
    <w:rsid w:val="006176B1"/>
    <w:rsid w:val="006C70DA"/>
    <w:rsid w:val="006D21D8"/>
    <w:rsid w:val="007519DF"/>
    <w:rsid w:val="00766890"/>
    <w:rsid w:val="00794A7A"/>
    <w:rsid w:val="007A2684"/>
    <w:rsid w:val="007C531E"/>
    <w:rsid w:val="008279AB"/>
    <w:rsid w:val="00850715"/>
    <w:rsid w:val="008F2DEC"/>
    <w:rsid w:val="00953701"/>
    <w:rsid w:val="0099563A"/>
    <w:rsid w:val="00996E57"/>
    <w:rsid w:val="009A1BBE"/>
    <w:rsid w:val="009F540E"/>
    <w:rsid w:val="00A15614"/>
    <w:rsid w:val="00A86590"/>
    <w:rsid w:val="00B10649"/>
    <w:rsid w:val="00B110CB"/>
    <w:rsid w:val="00B36E4F"/>
    <w:rsid w:val="00B37EBB"/>
    <w:rsid w:val="00B55CB7"/>
    <w:rsid w:val="00C422F4"/>
    <w:rsid w:val="00C614B9"/>
    <w:rsid w:val="00C85DE9"/>
    <w:rsid w:val="00CC55E6"/>
    <w:rsid w:val="00CF1AC7"/>
    <w:rsid w:val="00D33BCC"/>
    <w:rsid w:val="00DF7A1E"/>
    <w:rsid w:val="00E02FE7"/>
    <w:rsid w:val="00E10C65"/>
    <w:rsid w:val="00E304CE"/>
    <w:rsid w:val="00E46D20"/>
    <w:rsid w:val="00E655BF"/>
    <w:rsid w:val="00E844B9"/>
    <w:rsid w:val="00F065B3"/>
    <w:rsid w:val="00F067C7"/>
    <w:rsid w:val="00F11CA8"/>
    <w:rsid w:val="00F40EAB"/>
    <w:rsid w:val="00F70DF0"/>
    <w:rsid w:val="00F81F56"/>
    <w:rsid w:val="00FD6107"/>
    <w:rsid w:val="00FD7A9D"/>
    <w:rsid w:val="00FF14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F1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072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729D"/>
  </w:style>
  <w:style w:type="paragraph" w:styleId="Rodap">
    <w:name w:val="footer"/>
    <w:basedOn w:val="Normal"/>
    <w:link w:val="RodapChar"/>
    <w:uiPriority w:val="99"/>
    <w:unhideWhenUsed/>
    <w:rsid w:val="004072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729D"/>
  </w:style>
  <w:style w:type="paragraph" w:styleId="Textodebalo">
    <w:name w:val="Balloon Text"/>
    <w:basedOn w:val="Normal"/>
    <w:link w:val="TextodebaloChar"/>
    <w:uiPriority w:val="99"/>
    <w:semiHidden/>
    <w:unhideWhenUsed/>
    <w:rsid w:val="007668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66890"/>
    <w:rPr>
      <w:rFonts w:ascii="Segoe UI" w:hAnsi="Segoe UI" w:cs="Segoe UI"/>
      <w:sz w:val="18"/>
      <w:szCs w:val="18"/>
    </w:rPr>
  </w:style>
  <w:style w:type="paragraph" w:customStyle="1" w:styleId="Normal1">
    <w:name w:val="Normal1"/>
    <w:rsid w:val="00471E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E10C6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E10C65"/>
    <w:rPr>
      <w:rFonts w:ascii="Arial MT" w:eastAsia="Arial MT" w:hAnsi="Arial MT" w:cs="Arial MT"/>
      <w:sz w:val="24"/>
      <w:szCs w:val="24"/>
      <w:lang w:val="pt-PT"/>
    </w:rPr>
  </w:style>
  <w:style w:type="paragraph" w:customStyle="1" w:styleId="Heading1">
    <w:name w:val="Heading 1"/>
    <w:basedOn w:val="Normal"/>
    <w:uiPriority w:val="1"/>
    <w:qFormat/>
    <w:rsid w:val="00E10C65"/>
    <w:pPr>
      <w:widowControl w:val="0"/>
      <w:autoSpaceDE w:val="0"/>
      <w:autoSpaceDN w:val="0"/>
      <w:spacing w:after="0" w:line="337" w:lineRule="exact"/>
      <w:outlineLvl w:val="1"/>
    </w:pPr>
    <w:rPr>
      <w:rFonts w:ascii="Arial" w:eastAsia="Arial" w:hAnsi="Arial" w:cs="Arial"/>
      <w:b/>
      <w:bCs/>
      <w:sz w:val="33"/>
      <w:szCs w:val="33"/>
      <w:lang w:val="pt-PT"/>
    </w:rPr>
  </w:style>
  <w:style w:type="paragraph" w:customStyle="1" w:styleId="Heading2">
    <w:name w:val="Heading 2"/>
    <w:basedOn w:val="Normal"/>
    <w:uiPriority w:val="1"/>
    <w:qFormat/>
    <w:rsid w:val="00E10C65"/>
    <w:pPr>
      <w:widowControl w:val="0"/>
      <w:autoSpaceDE w:val="0"/>
      <w:autoSpaceDN w:val="0"/>
      <w:spacing w:after="0" w:line="240" w:lineRule="auto"/>
      <w:ind w:left="20"/>
      <w:jc w:val="center"/>
      <w:outlineLvl w:val="2"/>
    </w:pPr>
    <w:rPr>
      <w:rFonts w:ascii="Arial" w:eastAsia="Arial" w:hAnsi="Arial" w:cs="Arial"/>
      <w:b/>
      <w:bCs/>
      <w:sz w:val="32"/>
      <w:szCs w:val="32"/>
      <w:lang w:val="pt-PT"/>
    </w:rPr>
  </w:style>
  <w:style w:type="paragraph" w:customStyle="1" w:styleId="Heading3">
    <w:name w:val="Heading 3"/>
    <w:basedOn w:val="Normal"/>
    <w:uiPriority w:val="1"/>
    <w:qFormat/>
    <w:rsid w:val="00E10C65"/>
    <w:pPr>
      <w:widowControl w:val="0"/>
      <w:autoSpaceDE w:val="0"/>
      <w:autoSpaceDN w:val="0"/>
      <w:spacing w:after="0" w:line="240" w:lineRule="auto"/>
      <w:jc w:val="center"/>
      <w:outlineLvl w:val="3"/>
    </w:pPr>
    <w:rPr>
      <w:rFonts w:ascii="Arial MT" w:eastAsia="Arial MT" w:hAnsi="Arial MT" w:cs="Arial MT"/>
      <w:sz w:val="28"/>
      <w:szCs w:val="28"/>
      <w:lang w:val="pt-PT"/>
    </w:rPr>
  </w:style>
  <w:style w:type="paragraph" w:styleId="PargrafodaLista">
    <w:name w:val="List Paragraph"/>
    <w:basedOn w:val="Normal"/>
    <w:uiPriority w:val="1"/>
    <w:qFormat/>
    <w:rsid w:val="00E10C65"/>
    <w:pPr>
      <w:widowControl w:val="0"/>
      <w:autoSpaceDE w:val="0"/>
      <w:autoSpaceDN w:val="0"/>
      <w:spacing w:after="0" w:line="240" w:lineRule="auto"/>
      <w:ind w:left="1983" w:right="131"/>
      <w:jc w:val="both"/>
    </w:pPr>
    <w:rPr>
      <w:rFonts w:ascii="Arial MT" w:eastAsia="Arial MT" w:hAnsi="Arial MT" w:cs="Arial MT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18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150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joelma.cmcc</cp:lastModifiedBy>
  <cp:revision>5</cp:revision>
  <cp:lastPrinted>2025-04-08T14:16:00Z</cp:lastPrinted>
  <dcterms:created xsi:type="dcterms:W3CDTF">2025-05-19T14:54:00Z</dcterms:created>
  <dcterms:modified xsi:type="dcterms:W3CDTF">2025-05-19T15:23:00Z</dcterms:modified>
</cp:coreProperties>
</file>