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B972" w14:textId="77777777" w:rsidR="00F17791" w:rsidRDefault="00F17791" w:rsidP="00F17791">
      <w:pPr>
        <w:pStyle w:val="Ttulo"/>
        <w:rPr>
          <w:rFonts w:ascii="Times New Roman" w:hAnsi="Times New Roman"/>
          <w:b/>
          <w:sz w:val="32"/>
        </w:rPr>
      </w:pPr>
    </w:p>
    <w:p w14:paraId="4A481E42" w14:textId="60D69402" w:rsidR="00D332E3" w:rsidRPr="005C6FBB" w:rsidRDefault="00F17791" w:rsidP="00F17791">
      <w:pPr>
        <w:pStyle w:val="Ttulo"/>
        <w:rPr>
          <w:rFonts w:ascii="Times New Roman" w:hAnsi="Times New Roman"/>
          <w:b/>
          <w:sz w:val="24"/>
          <w:szCs w:val="24"/>
        </w:rPr>
      </w:pPr>
      <w:r w:rsidRPr="005C6FBB">
        <w:rPr>
          <w:rFonts w:ascii="Times New Roman" w:hAnsi="Times New Roman"/>
          <w:b/>
          <w:sz w:val="24"/>
          <w:szCs w:val="24"/>
        </w:rPr>
        <w:t xml:space="preserve">DECRETO LEGISLATIVO n. </w:t>
      </w:r>
      <w:r w:rsidR="00D332E3" w:rsidRPr="005C6FBB">
        <w:rPr>
          <w:rFonts w:ascii="Times New Roman" w:hAnsi="Times New Roman"/>
          <w:b/>
          <w:sz w:val="24"/>
          <w:szCs w:val="24"/>
        </w:rPr>
        <w:t>27</w:t>
      </w:r>
      <w:r w:rsidR="004C027B">
        <w:rPr>
          <w:rFonts w:ascii="Times New Roman" w:hAnsi="Times New Roman"/>
          <w:b/>
          <w:sz w:val="24"/>
          <w:szCs w:val="24"/>
        </w:rPr>
        <w:t>6</w:t>
      </w:r>
    </w:p>
    <w:p w14:paraId="4BBDADA1" w14:textId="63E5A351" w:rsidR="00F17791" w:rsidRPr="005C6FBB" w:rsidRDefault="00D332E3" w:rsidP="00F17791">
      <w:pPr>
        <w:pStyle w:val="Ttulo"/>
        <w:rPr>
          <w:rFonts w:ascii="Times New Roman" w:hAnsi="Times New Roman"/>
          <w:sz w:val="24"/>
          <w:szCs w:val="24"/>
        </w:rPr>
      </w:pPr>
      <w:r w:rsidRPr="005C6FBB">
        <w:rPr>
          <w:rFonts w:ascii="Times New Roman" w:hAnsi="Times New Roman"/>
          <w:sz w:val="24"/>
          <w:szCs w:val="24"/>
        </w:rPr>
        <w:t xml:space="preserve">De </w:t>
      </w:r>
      <w:r w:rsidR="00362643">
        <w:rPr>
          <w:rFonts w:ascii="Times New Roman" w:hAnsi="Times New Roman"/>
          <w:sz w:val="24"/>
          <w:szCs w:val="24"/>
        </w:rPr>
        <w:t xml:space="preserve">03 de </w:t>
      </w:r>
      <w:r w:rsidR="004C027B">
        <w:rPr>
          <w:rFonts w:ascii="Times New Roman" w:hAnsi="Times New Roman"/>
          <w:sz w:val="24"/>
          <w:szCs w:val="24"/>
        </w:rPr>
        <w:t>fevereiro de 2025</w:t>
      </w:r>
      <w:r w:rsidRPr="005C6FBB">
        <w:rPr>
          <w:rFonts w:ascii="Times New Roman" w:hAnsi="Times New Roman"/>
          <w:sz w:val="24"/>
          <w:szCs w:val="24"/>
        </w:rPr>
        <w:t>.</w:t>
      </w:r>
    </w:p>
    <w:p w14:paraId="46BAE9A8" w14:textId="77777777" w:rsidR="00F17791" w:rsidRPr="005C6FBB" w:rsidRDefault="00F17791" w:rsidP="00F17791">
      <w:pPr>
        <w:pStyle w:val="Recuodecorpodetexto"/>
        <w:rPr>
          <w:rFonts w:ascii="Times New Roman" w:hAnsi="Times New Roman"/>
          <w:szCs w:val="24"/>
        </w:rPr>
      </w:pPr>
      <w:r w:rsidRPr="005C6FBB">
        <w:rPr>
          <w:rFonts w:ascii="Times New Roman" w:hAnsi="Times New Roman"/>
          <w:szCs w:val="24"/>
        </w:rPr>
        <w:t xml:space="preserve">                                          </w:t>
      </w:r>
    </w:p>
    <w:p w14:paraId="7A2CC13E" w14:textId="2D2A0A7C" w:rsidR="00F17791" w:rsidRDefault="00F17791" w:rsidP="00F17791">
      <w:pPr>
        <w:pStyle w:val="Recuodecorpodetexto"/>
        <w:rPr>
          <w:rFonts w:ascii="Times New Roman" w:hAnsi="Times New Roman"/>
          <w:szCs w:val="24"/>
        </w:rPr>
      </w:pPr>
      <w:r w:rsidRPr="005C6FBB">
        <w:rPr>
          <w:rFonts w:ascii="Times New Roman" w:hAnsi="Times New Roman"/>
          <w:szCs w:val="24"/>
        </w:rPr>
        <w:t xml:space="preserve">         </w:t>
      </w:r>
    </w:p>
    <w:p w14:paraId="21FE58AB" w14:textId="51CB4EEC" w:rsidR="007F11C3" w:rsidRDefault="007F11C3" w:rsidP="007F11C3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  <w:r w:rsidRPr="00A228B3">
        <w:rPr>
          <w:sz w:val="24"/>
          <w:szCs w:val="24"/>
        </w:rPr>
        <w:t xml:space="preserve">  </w:t>
      </w:r>
      <w:r w:rsidR="004C027B">
        <w:rPr>
          <w:sz w:val="24"/>
          <w:szCs w:val="24"/>
        </w:rPr>
        <w:t>Altera o Código de Processo Legislativo</w:t>
      </w:r>
      <w:r>
        <w:rPr>
          <w:sz w:val="24"/>
          <w:szCs w:val="24"/>
        </w:rPr>
        <w:t>.</w:t>
      </w:r>
    </w:p>
    <w:p w14:paraId="49AAEBA1" w14:textId="77777777" w:rsidR="00F17791" w:rsidRPr="00A622F3" w:rsidRDefault="00F17791" w:rsidP="00F17791">
      <w:pPr>
        <w:pStyle w:val="Recuodecorpodetexto"/>
        <w:ind w:left="5103"/>
        <w:rPr>
          <w:rFonts w:ascii="Times New Roman" w:hAnsi="Times New Roman"/>
          <w:szCs w:val="24"/>
        </w:rPr>
      </w:pPr>
    </w:p>
    <w:p w14:paraId="3D1E6D42" w14:textId="77777777" w:rsidR="00F17791" w:rsidRPr="003115F9" w:rsidRDefault="00F17791" w:rsidP="00F17791">
      <w:pPr>
        <w:pStyle w:val="Recuodecorpodetexto"/>
        <w:ind w:left="5103"/>
        <w:rPr>
          <w:rFonts w:ascii="Times New Roman" w:hAnsi="Times New Roman"/>
        </w:rPr>
      </w:pPr>
    </w:p>
    <w:p w14:paraId="53525AC9" w14:textId="77777777"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caps/>
          <w:szCs w:val="24"/>
        </w:rPr>
      </w:pPr>
      <w:r w:rsidRPr="00A622F3">
        <w:rPr>
          <w:rFonts w:ascii="Times New Roman" w:hAnsi="Times New Roman"/>
          <w:b/>
          <w:caps/>
          <w:szCs w:val="24"/>
        </w:rPr>
        <w:t>O PRESIDETE Câmara Municipal de Conceição do COITÉ, Estado da Bahia</w:t>
      </w:r>
      <w:r w:rsidRPr="00A622F3">
        <w:rPr>
          <w:rFonts w:ascii="Times New Roman" w:hAnsi="Times New Roman"/>
          <w:caps/>
          <w:szCs w:val="24"/>
        </w:rPr>
        <w:t xml:space="preserve">. </w:t>
      </w:r>
    </w:p>
    <w:p w14:paraId="1971BABF" w14:textId="77777777"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  <w:r w:rsidRPr="00A622F3">
        <w:rPr>
          <w:rFonts w:ascii="Times New Roman" w:hAnsi="Times New Roman"/>
          <w:szCs w:val="24"/>
        </w:rPr>
        <w:t xml:space="preserve">Faço saber que a Câmara Municipal decretou e eu promulgo o seguinte  </w:t>
      </w:r>
    </w:p>
    <w:p w14:paraId="1146D4B2" w14:textId="77777777" w:rsidR="004C027B" w:rsidRDefault="004C027B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</w:p>
    <w:p w14:paraId="53ABD06E" w14:textId="40E0F5E9"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  <w:r w:rsidRPr="00A622F3">
        <w:rPr>
          <w:rFonts w:ascii="Times New Roman" w:hAnsi="Times New Roman"/>
          <w:b/>
          <w:szCs w:val="24"/>
        </w:rPr>
        <w:t>DECRETO LEGISLATIVO:</w:t>
      </w:r>
    </w:p>
    <w:p w14:paraId="0167DCE3" w14:textId="77777777"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</w:p>
    <w:p w14:paraId="3DF8DEBE" w14:textId="77777777" w:rsidR="004C027B" w:rsidRDefault="004C027B" w:rsidP="004C027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1º O Código de Processo Legislativo da Câmara Municipal de Conceição do Coité – Decreto Legislativo 215, de 18 de dezembro de 2014 - passa a vigorar com as alterações estabelecidas neste Decreto Legislativo.</w:t>
      </w:r>
    </w:p>
    <w:p w14:paraId="0F85F8B7" w14:textId="77777777" w:rsidR="004C027B" w:rsidRDefault="004C027B" w:rsidP="004C027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2º O art. 42 do Decreto Legislativo 215/2014 e seu § 2º passam a vigorar com seguinte redação:</w:t>
      </w:r>
    </w:p>
    <w:p w14:paraId="21A34838" w14:textId="77777777" w:rsidR="004C027B" w:rsidRDefault="004C027B" w:rsidP="004C027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AA67E8">
        <w:rPr>
          <w:sz w:val="24"/>
          <w:szCs w:val="24"/>
        </w:rPr>
        <w:t xml:space="preserve">Art. 42.  </w:t>
      </w:r>
      <w:r>
        <w:rPr>
          <w:sz w:val="24"/>
          <w:szCs w:val="24"/>
        </w:rPr>
        <w:t>“</w:t>
      </w:r>
      <w:r w:rsidRPr="00AA67E8">
        <w:rPr>
          <w:sz w:val="24"/>
          <w:szCs w:val="24"/>
        </w:rPr>
        <w:t xml:space="preserve">Reconhecida à relevância, a urgência e o interesse público as proposições legislativas poderão ser submetidas à </w:t>
      </w:r>
      <w:r>
        <w:rPr>
          <w:sz w:val="24"/>
          <w:szCs w:val="24"/>
        </w:rPr>
        <w:t>T</w:t>
      </w:r>
      <w:r w:rsidRPr="00AA67E8">
        <w:rPr>
          <w:sz w:val="24"/>
          <w:szCs w:val="24"/>
        </w:rPr>
        <w:t>ramitação</w:t>
      </w:r>
      <w:r>
        <w:rPr>
          <w:sz w:val="24"/>
          <w:szCs w:val="24"/>
        </w:rPr>
        <w:t xml:space="preserve"> em Regime E</w:t>
      </w:r>
      <w:r w:rsidRPr="00AA67E8">
        <w:rPr>
          <w:sz w:val="24"/>
          <w:szCs w:val="24"/>
        </w:rPr>
        <w:t>special</w:t>
      </w:r>
      <w:r>
        <w:rPr>
          <w:sz w:val="24"/>
          <w:szCs w:val="24"/>
        </w:rPr>
        <w:t xml:space="preserve"> </w:t>
      </w:r>
      <w:r w:rsidRPr="00AA67E8">
        <w:rPr>
          <w:sz w:val="24"/>
          <w:szCs w:val="24"/>
        </w:rPr>
        <w:t>quando requerida</w:t>
      </w:r>
      <w:r>
        <w:rPr>
          <w:sz w:val="24"/>
          <w:szCs w:val="24"/>
        </w:rPr>
        <w:t xml:space="preserve"> por no mínimo dois Líderes de Bloco</w:t>
      </w:r>
      <w:r w:rsidRPr="00AA67E8">
        <w:rPr>
          <w:sz w:val="24"/>
          <w:szCs w:val="24"/>
        </w:rPr>
        <w:t xml:space="preserve"> </w:t>
      </w:r>
      <w:r>
        <w:rPr>
          <w:sz w:val="24"/>
          <w:szCs w:val="24"/>
        </w:rPr>
        <w:t>ou por um terço dos membros da Câmara Municipal e aprovado pela maioria absoluta dos membros da Câmara Municipal.”</w:t>
      </w:r>
    </w:p>
    <w:p w14:paraId="1016479E" w14:textId="77777777" w:rsidR="004C027B" w:rsidRDefault="004C027B" w:rsidP="004C027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AA67E8">
        <w:rPr>
          <w:sz w:val="24"/>
          <w:szCs w:val="24"/>
        </w:rPr>
        <w:t xml:space="preserve">§ 2º </w:t>
      </w:r>
      <w:r>
        <w:rPr>
          <w:sz w:val="24"/>
          <w:szCs w:val="24"/>
        </w:rPr>
        <w:t>“</w:t>
      </w:r>
      <w:r w:rsidRPr="00AA67E8">
        <w:rPr>
          <w:sz w:val="24"/>
          <w:szCs w:val="24"/>
        </w:rPr>
        <w:t xml:space="preserve">Quando </w:t>
      </w:r>
      <w:r>
        <w:rPr>
          <w:sz w:val="24"/>
          <w:szCs w:val="24"/>
        </w:rPr>
        <w:t>o Requerimento</w:t>
      </w:r>
      <w:r w:rsidRPr="00AA67E8">
        <w:rPr>
          <w:sz w:val="24"/>
          <w:szCs w:val="24"/>
        </w:rPr>
        <w:t xml:space="preserve"> de Tramitação </w:t>
      </w:r>
      <w:r>
        <w:rPr>
          <w:sz w:val="24"/>
          <w:szCs w:val="24"/>
        </w:rPr>
        <w:t xml:space="preserve">em Regime </w:t>
      </w:r>
      <w:r w:rsidRPr="00AA67E8">
        <w:rPr>
          <w:sz w:val="24"/>
          <w:szCs w:val="24"/>
        </w:rPr>
        <w:t>Especial for subscrito pelos 03 (três) líderes de blocos</w:t>
      </w:r>
      <w:r>
        <w:rPr>
          <w:sz w:val="24"/>
          <w:szCs w:val="24"/>
        </w:rPr>
        <w:t xml:space="preserve"> ou pela maioria dos membros da Câmara Municipal</w:t>
      </w:r>
      <w:r w:rsidRPr="00AA67E8">
        <w:rPr>
          <w:sz w:val="24"/>
          <w:szCs w:val="24"/>
        </w:rPr>
        <w:t xml:space="preserve"> o requerimento</w:t>
      </w:r>
      <w:r>
        <w:rPr>
          <w:sz w:val="24"/>
          <w:szCs w:val="24"/>
        </w:rPr>
        <w:t xml:space="preserve"> será</w:t>
      </w:r>
      <w:r w:rsidRPr="00AA67E8">
        <w:rPr>
          <w:sz w:val="24"/>
          <w:szCs w:val="24"/>
        </w:rPr>
        <w:t xml:space="preserve"> considerado aprovado, dispensada a deliberação plenária.</w:t>
      </w:r>
      <w:r>
        <w:rPr>
          <w:sz w:val="24"/>
          <w:szCs w:val="24"/>
        </w:rPr>
        <w:t>”</w:t>
      </w:r>
    </w:p>
    <w:p w14:paraId="41C61F83" w14:textId="77777777" w:rsidR="004C027B" w:rsidRDefault="004C027B" w:rsidP="004C027B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3º Este Decreto Legislativo entra em vigor na data de sua publicação.</w:t>
      </w:r>
    </w:p>
    <w:p w14:paraId="1BA06E78" w14:textId="77777777" w:rsidR="004C027B" w:rsidRDefault="004C027B" w:rsidP="00DD00C2">
      <w:pPr>
        <w:ind w:firstLine="1134"/>
        <w:jc w:val="center"/>
        <w:rPr>
          <w:sz w:val="24"/>
          <w:szCs w:val="24"/>
        </w:rPr>
      </w:pPr>
    </w:p>
    <w:p w14:paraId="33F002F5" w14:textId="35871E41" w:rsidR="00DD00C2" w:rsidRPr="003115F9" w:rsidRDefault="00DD00C2" w:rsidP="00DD00C2">
      <w:pPr>
        <w:ind w:firstLine="1134"/>
        <w:jc w:val="center"/>
        <w:rPr>
          <w:sz w:val="24"/>
          <w:szCs w:val="24"/>
        </w:rPr>
      </w:pPr>
      <w:r w:rsidRPr="003115F9">
        <w:rPr>
          <w:sz w:val="24"/>
          <w:szCs w:val="24"/>
        </w:rPr>
        <w:t xml:space="preserve">Conceição do Coité, </w:t>
      </w:r>
      <w:r w:rsidR="00362643">
        <w:rPr>
          <w:sz w:val="24"/>
          <w:szCs w:val="24"/>
        </w:rPr>
        <w:t xml:space="preserve">03 de </w:t>
      </w:r>
      <w:r w:rsidR="004C027B">
        <w:rPr>
          <w:sz w:val="24"/>
          <w:szCs w:val="24"/>
        </w:rPr>
        <w:t>fevereiro de 2025</w:t>
      </w:r>
      <w:r>
        <w:rPr>
          <w:sz w:val="24"/>
          <w:szCs w:val="24"/>
        </w:rPr>
        <w:t>.</w:t>
      </w:r>
    </w:p>
    <w:p w14:paraId="19AE339E" w14:textId="77777777" w:rsidR="00DD00C2" w:rsidRDefault="00DD00C2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14:paraId="4AFEFA3B" w14:textId="77777777" w:rsidR="00901817" w:rsidRDefault="00901817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14:paraId="39FEF6D2" w14:textId="77777777" w:rsidR="004C027B" w:rsidRDefault="004C027B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14:paraId="32D28E5D" w14:textId="77777777" w:rsidR="00F17791" w:rsidRPr="003115F9" w:rsidRDefault="00F17791" w:rsidP="004C027B">
      <w:pPr>
        <w:pStyle w:val="Recuodecorpodetexto"/>
        <w:ind w:left="5103"/>
        <w:rPr>
          <w:rFonts w:ascii="Times New Roman" w:hAnsi="Times New Roman"/>
          <w:szCs w:val="24"/>
        </w:rPr>
      </w:pPr>
    </w:p>
    <w:p w14:paraId="388FFFAF" w14:textId="553302AB" w:rsidR="004C027B" w:rsidRDefault="00872485" w:rsidP="004C027B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José Jailmo Pereira Gomes</w:t>
      </w:r>
      <w:r w:rsidR="004C027B">
        <w:rPr>
          <w:sz w:val="24"/>
          <w:szCs w:val="24"/>
        </w:rPr>
        <w:t xml:space="preserve">              </w:t>
      </w:r>
      <w:r w:rsidR="004C027B">
        <w:rPr>
          <w:sz w:val="24"/>
          <w:szCs w:val="24"/>
        </w:rPr>
        <w:t>Elizane de Pinho Cana Brasil</w:t>
      </w:r>
    </w:p>
    <w:p w14:paraId="3AC64510" w14:textId="559C15F7" w:rsidR="004C027B" w:rsidRDefault="00DD00C2" w:rsidP="004C027B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4C027B">
        <w:rPr>
          <w:sz w:val="24"/>
          <w:szCs w:val="24"/>
        </w:rPr>
        <w:t xml:space="preserve">                                       </w:t>
      </w:r>
      <w:r w:rsidR="004C027B">
        <w:rPr>
          <w:sz w:val="24"/>
          <w:szCs w:val="24"/>
        </w:rPr>
        <w:t>Secretária</w:t>
      </w:r>
    </w:p>
    <w:p w14:paraId="37F784A7" w14:textId="6354567E" w:rsidR="00DD00C2" w:rsidRDefault="00DD00C2" w:rsidP="00BF7C9F">
      <w:pPr>
        <w:ind w:firstLine="1134"/>
        <w:jc w:val="center"/>
        <w:rPr>
          <w:sz w:val="24"/>
          <w:szCs w:val="24"/>
        </w:rPr>
      </w:pPr>
    </w:p>
    <w:p w14:paraId="2DA8D9FA" w14:textId="77777777" w:rsidR="00BF7C9F" w:rsidRDefault="00BF7C9F" w:rsidP="00BF7C9F">
      <w:pPr>
        <w:ind w:firstLine="1134"/>
        <w:jc w:val="center"/>
        <w:rPr>
          <w:sz w:val="24"/>
          <w:szCs w:val="24"/>
        </w:rPr>
      </w:pPr>
    </w:p>
    <w:p w14:paraId="41BF2775" w14:textId="77777777" w:rsidR="009A2976" w:rsidRDefault="009A2976" w:rsidP="00BF7C9F">
      <w:pPr>
        <w:ind w:firstLine="1134"/>
        <w:jc w:val="center"/>
        <w:rPr>
          <w:sz w:val="24"/>
          <w:szCs w:val="24"/>
        </w:rPr>
      </w:pPr>
    </w:p>
    <w:p w14:paraId="5D5992F6" w14:textId="77777777" w:rsidR="009A2976" w:rsidRDefault="009A2976" w:rsidP="00BF7C9F">
      <w:pPr>
        <w:ind w:firstLine="1134"/>
        <w:jc w:val="center"/>
        <w:rPr>
          <w:sz w:val="24"/>
          <w:szCs w:val="24"/>
        </w:rPr>
      </w:pPr>
    </w:p>
    <w:sectPr w:rsidR="009A2976" w:rsidSect="00901817">
      <w:headerReference w:type="default" r:id="rId7"/>
      <w:pgSz w:w="11913" w:h="16834" w:code="167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645C" w14:textId="77777777" w:rsidR="0021786C" w:rsidRDefault="0021786C">
      <w:r>
        <w:separator/>
      </w:r>
    </w:p>
  </w:endnote>
  <w:endnote w:type="continuationSeparator" w:id="0">
    <w:p w14:paraId="7454B60C" w14:textId="77777777" w:rsidR="0021786C" w:rsidRDefault="0021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C321" w14:textId="77777777" w:rsidR="0021786C" w:rsidRDefault="0021786C">
      <w:r>
        <w:separator/>
      </w:r>
    </w:p>
  </w:footnote>
  <w:footnote w:type="continuationSeparator" w:id="0">
    <w:p w14:paraId="2A77315A" w14:textId="77777777" w:rsidR="0021786C" w:rsidRDefault="0021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655"/>
    </w:tblGrid>
    <w:tr w:rsidR="000C511B" w14:paraId="3A4A6014" w14:textId="77777777">
      <w:trPr>
        <w:trHeight w:val="1276"/>
      </w:trPr>
      <w:tc>
        <w:tcPr>
          <w:tcW w:w="1134" w:type="dxa"/>
        </w:tcPr>
        <w:p w14:paraId="785893B6" w14:textId="77777777" w:rsidR="000C511B" w:rsidRDefault="00EC2438">
          <w:r>
            <w:rPr>
              <w:noProof/>
            </w:rPr>
            <w:drawing>
              <wp:inline distT="0" distB="0" distL="0" distR="0" wp14:anchorId="0CC6B8D2" wp14:editId="3EAD03B1">
                <wp:extent cx="544220" cy="738835"/>
                <wp:effectExtent l="19050" t="0" r="823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83" cy="74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14:paraId="79279291" w14:textId="77777777" w:rsidR="000C511B" w:rsidRDefault="000C511B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14:paraId="7E2EC2C7" w14:textId="77777777" w:rsidR="000C511B" w:rsidRDefault="000C511B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14:paraId="62F3411B" w14:textId="77777777" w:rsidR="000C511B" w:rsidRDefault="000C511B">
          <w:pPr>
            <w:pStyle w:val="Ttulo1"/>
          </w:pPr>
        </w:p>
        <w:p w14:paraId="2915898B" w14:textId="77777777" w:rsidR="000C511B" w:rsidRDefault="000C511B"/>
      </w:tc>
    </w:tr>
  </w:tbl>
  <w:p w14:paraId="5254BD26" w14:textId="77777777" w:rsidR="000C511B" w:rsidRDefault="000C511B">
    <w:pPr>
      <w:pStyle w:val="Cabealho"/>
    </w:pPr>
  </w:p>
  <w:p w14:paraId="17E94B80" w14:textId="77777777" w:rsidR="000C511B" w:rsidRDefault="000C51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634"/>
    <w:rsid w:val="00003F5F"/>
    <w:rsid w:val="00025A66"/>
    <w:rsid w:val="00032E66"/>
    <w:rsid w:val="00033A6F"/>
    <w:rsid w:val="00052174"/>
    <w:rsid w:val="00067A27"/>
    <w:rsid w:val="00085F84"/>
    <w:rsid w:val="0009102F"/>
    <w:rsid w:val="000A672D"/>
    <w:rsid w:val="000C511B"/>
    <w:rsid w:val="000C5133"/>
    <w:rsid w:val="000D00F4"/>
    <w:rsid w:val="000E23DF"/>
    <w:rsid w:val="000E3CB5"/>
    <w:rsid w:val="000F3F7F"/>
    <w:rsid w:val="001004CC"/>
    <w:rsid w:val="00100CFC"/>
    <w:rsid w:val="00103415"/>
    <w:rsid w:val="00103762"/>
    <w:rsid w:val="00117DFB"/>
    <w:rsid w:val="0012036D"/>
    <w:rsid w:val="0012126C"/>
    <w:rsid w:val="0016757D"/>
    <w:rsid w:val="00167EBA"/>
    <w:rsid w:val="00170880"/>
    <w:rsid w:val="00185FBB"/>
    <w:rsid w:val="001D4B0E"/>
    <w:rsid w:val="001D621F"/>
    <w:rsid w:val="0020035F"/>
    <w:rsid w:val="0021786C"/>
    <w:rsid w:val="00251D1E"/>
    <w:rsid w:val="0025406B"/>
    <w:rsid w:val="002666A2"/>
    <w:rsid w:val="002816FA"/>
    <w:rsid w:val="00287EB1"/>
    <w:rsid w:val="0029365F"/>
    <w:rsid w:val="002953CB"/>
    <w:rsid w:val="002A5783"/>
    <w:rsid w:val="002E0DEA"/>
    <w:rsid w:val="002E2BDF"/>
    <w:rsid w:val="003115F9"/>
    <w:rsid w:val="0031518D"/>
    <w:rsid w:val="00345E6B"/>
    <w:rsid w:val="00353041"/>
    <w:rsid w:val="003576DF"/>
    <w:rsid w:val="003602BB"/>
    <w:rsid w:val="0036115F"/>
    <w:rsid w:val="00362643"/>
    <w:rsid w:val="00367C39"/>
    <w:rsid w:val="00373DF7"/>
    <w:rsid w:val="003C1694"/>
    <w:rsid w:val="003D3B6B"/>
    <w:rsid w:val="003D7EA1"/>
    <w:rsid w:val="003E17D4"/>
    <w:rsid w:val="003E1BBB"/>
    <w:rsid w:val="003E62EF"/>
    <w:rsid w:val="003E6EF5"/>
    <w:rsid w:val="003F1B34"/>
    <w:rsid w:val="00403DD7"/>
    <w:rsid w:val="00410249"/>
    <w:rsid w:val="00445721"/>
    <w:rsid w:val="004654F8"/>
    <w:rsid w:val="00492E24"/>
    <w:rsid w:val="00492E90"/>
    <w:rsid w:val="004B3CE1"/>
    <w:rsid w:val="004C027B"/>
    <w:rsid w:val="004C1C42"/>
    <w:rsid w:val="004C2C8E"/>
    <w:rsid w:val="004C56DF"/>
    <w:rsid w:val="0050515E"/>
    <w:rsid w:val="005073FB"/>
    <w:rsid w:val="00511BF6"/>
    <w:rsid w:val="00513028"/>
    <w:rsid w:val="005266EE"/>
    <w:rsid w:val="0053788D"/>
    <w:rsid w:val="0055681A"/>
    <w:rsid w:val="005770ED"/>
    <w:rsid w:val="005771E9"/>
    <w:rsid w:val="00586908"/>
    <w:rsid w:val="00592824"/>
    <w:rsid w:val="005A1CB3"/>
    <w:rsid w:val="005C1996"/>
    <w:rsid w:val="005C4C29"/>
    <w:rsid w:val="005C6FBB"/>
    <w:rsid w:val="005D01A5"/>
    <w:rsid w:val="005D24BD"/>
    <w:rsid w:val="005D6D40"/>
    <w:rsid w:val="00602A1E"/>
    <w:rsid w:val="0060480E"/>
    <w:rsid w:val="006065D7"/>
    <w:rsid w:val="0062078F"/>
    <w:rsid w:val="00625AC4"/>
    <w:rsid w:val="00627C64"/>
    <w:rsid w:val="006415EF"/>
    <w:rsid w:val="00646177"/>
    <w:rsid w:val="0065598C"/>
    <w:rsid w:val="00681329"/>
    <w:rsid w:val="00684BAE"/>
    <w:rsid w:val="00691E05"/>
    <w:rsid w:val="00694ED0"/>
    <w:rsid w:val="00696341"/>
    <w:rsid w:val="00697DCB"/>
    <w:rsid w:val="006A555E"/>
    <w:rsid w:val="006A7606"/>
    <w:rsid w:val="006A76C3"/>
    <w:rsid w:val="006C2F34"/>
    <w:rsid w:val="006C2FAB"/>
    <w:rsid w:val="006C3547"/>
    <w:rsid w:val="006E126D"/>
    <w:rsid w:val="006F3F7E"/>
    <w:rsid w:val="00703F79"/>
    <w:rsid w:val="00713DD2"/>
    <w:rsid w:val="0072200E"/>
    <w:rsid w:val="00740674"/>
    <w:rsid w:val="00743F84"/>
    <w:rsid w:val="00745CF2"/>
    <w:rsid w:val="00764377"/>
    <w:rsid w:val="007927D0"/>
    <w:rsid w:val="007B3180"/>
    <w:rsid w:val="007C5965"/>
    <w:rsid w:val="007E0EEE"/>
    <w:rsid w:val="007F11C3"/>
    <w:rsid w:val="00821040"/>
    <w:rsid w:val="00836045"/>
    <w:rsid w:val="008656F4"/>
    <w:rsid w:val="00867955"/>
    <w:rsid w:val="00872485"/>
    <w:rsid w:val="0087367E"/>
    <w:rsid w:val="00876266"/>
    <w:rsid w:val="00877ABC"/>
    <w:rsid w:val="008831B3"/>
    <w:rsid w:val="00891DA3"/>
    <w:rsid w:val="008A75BE"/>
    <w:rsid w:val="008C3B1B"/>
    <w:rsid w:val="008D72D2"/>
    <w:rsid w:val="008E0E84"/>
    <w:rsid w:val="008E6914"/>
    <w:rsid w:val="00901817"/>
    <w:rsid w:val="009137AF"/>
    <w:rsid w:val="0092568F"/>
    <w:rsid w:val="00952143"/>
    <w:rsid w:val="009670E2"/>
    <w:rsid w:val="00976971"/>
    <w:rsid w:val="00986BC4"/>
    <w:rsid w:val="00991935"/>
    <w:rsid w:val="0099265B"/>
    <w:rsid w:val="00993634"/>
    <w:rsid w:val="009A2976"/>
    <w:rsid w:val="009B0134"/>
    <w:rsid w:val="009B5B6E"/>
    <w:rsid w:val="009D33CE"/>
    <w:rsid w:val="00A06855"/>
    <w:rsid w:val="00A130EE"/>
    <w:rsid w:val="00A148EF"/>
    <w:rsid w:val="00A2418C"/>
    <w:rsid w:val="00A36D3C"/>
    <w:rsid w:val="00A66E05"/>
    <w:rsid w:val="00A94F18"/>
    <w:rsid w:val="00AA01A4"/>
    <w:rsid w:val="00AE0178"/>
    <w:rsid w:val="00AE716C"/>
    <w:rsid w:val="00B25692"/>
    <w:rsid w:val="00B43D5E"/>
    <w:rsid w:val="00B478AB"/>
    <w:rsid w:val="00B55A51"/>
    <w:rsid w:val="00B5651E"/>
    <w:rsid w:val="00B57B6A"/>
    <w:rsid w:val="00B62715"/>
    <w:rsid w:val="00B637D5"/>
    <w:rsid w:val="00B6528F"/>
    <w:rsid w:val="00B6703A"/>
    <w:rsid w:val="00B87194"/>
    <w:rsid w:val="00B92CA3"/>
    <w:rsid w:val="00B933DE"/>
    <w:rsid w:val="00BB7046"/>
    <w:rsid w:val="00BD0294"/>
    <w:rsid w:val="00BD47F5"/>
    <w:rsid w:val="00BF1BED"/>
    <w:rsid w:val="00BF2356"/>
    <w:rsid w:val="00BF7C9F"/>
    <w:rsid w:val="00C000D1"/>
    <w:rsid w:val="00C14779"/>
    <w:rsid w:val="00C14E47"/>
    <w:rsid w:val="00C26305"/>
    <w:rsid w:val="00C32623"/>
    <w:rsid w:val="00C56F51"/>
    <w:rsid w:val="00C60AE2"/>
    <w:rsid w:val="00C61400"/>
    <w:rsid w:val="00C646E5"/>
    <w:rsid w:val="00C67C6E"/>
    <w:rsid w:val="00C7646A"/>
    <w:rsid w:val="00C86A4F"/>
    <w:rsid w:val="00C90B93"/>
    <w:rsid w:val="00C9475F"/>
    <w:rsid w:val="00C9605B"/>
    <w:rsid w:val="00CA6BB2"/>
    <w:rsid w:val="00CC652A"/>
    <w:rsid w:val="00CD1CC2"/>
    <w:rsid w:val="00CD7C62"/>
    <w:rsid w:val="00CE25E5"/>
    <w:rsid w:val="00CE73F8"/>
    <w:rsid w:val="00CF02A7"/>
    <w:rsid w:val="00D05AB4"/>
    <w:rsid w:val="00D12084"/>
    <w:rsid w:val="00D26D1D"/>
    <w:rsid w:val="00D332E3"/>
    <w:rsid w:val="00D562A0"/>
    <w:rsid w:val="00D56E02"/>
    <w:rsid w:val="00D65516"/>
    <w:rsid w:val="00D81367"/>
    <w:rsid w:val="00D859E1"/>
    <w:rsid w:val="00D96594"/>
    <w:rsid w:val="00DA1C3D"/>
    <w:rsid w:val="00DC4E33"/>
    <w:rsid w:val="00DC7714"/>
    <w:rsid w:val="00DD00C2"/>
    <w:rsid w:val="00DE0E70"/>
    <w:rsid w:val="00DE20C7"/>
    <w:rsid w:val="00DE2D02"/>
    <w:rsid w:val="00DF1E40"/>
    <w:rsid w:val="00E03878"/>
    <w:rsid w:val="00E154DB"/>
    <w:rsid w:val="00E17969"/>
    <w:rsid w:val="00E21110"/>
    <w:rsid w:val="00E249D5"/>
    <w:rsid w:val="00E2790F"/>
    <w:rsid w:val="00E4199C"/>
    <w:rsid w:val="00E470FC"/>
    <w:rsid w:val="00E52B1A"/>
    <w:rsid w:val="00E57067"/>
    <w:rsid w:val="00E66A5E"/>
    <w:rsid w:val="00E6789C"/>
    <w:rsid w:val="00E8131B"/>
    <w:rsid w:val="00EA5757"/>
    <w:rsid w:val="00EB232B"/>
    <w:rsid w:val="00EC2438"/>
    <w:rsid w:val="00F17791"/>
    <w:rsid w:val="00F272A0"/>
    <w:rsid w:val="00F276E5"/>
    <w:rsid w:val="00F36576"/>
    <w:rsid w:val="00F55A94"/>
    <w:rsid w:val="00F664BF"/>
    <w:rsid w:val="00FD4D8B"/>
    <w:rsid w:val="00FF33AF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69CBDF"/>
  <w15:docId w15:val="{03C9320A-E913-4C70-B6B7-FCC7A317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367"/>
  </w:style>
  <w:style w:type="paragraph" w:styleId="Ttulo1">
    <w:name w:val="heading 1"/>
    <w:basedOn w:val="Normal"/>
    <w:next w:val="Normal"/>
    <w:qFormat/>
    <w:rsid w:val="00D81367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D81367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D81367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813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8136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81367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D81367"/>
    <w:pPr>
      <w:ind w:left="4536"/>
      <w:jc w:val="both"/>
    </w:pPr>
    <w:rPr>
      <w:rFonts w:ascii="Courier New" w:hAnsi="Courier New"/>
      <w:sz w:val="24"/>
    </w:rPr>
  </w:style>
  <w:style w:type="character" w:customStyle="1" w:styleId="RecuodecorpodetextoChar">
    <w:name w:val="Recuo de corpo de texto Char"/>
    <w:link w:val="Recuodecorpodetexto"/>
    <w:rsid w:val="0055681A"/>
    <w:rPr>
      <w:rFonts w:ascii="Courier New" w:hAnsi="Courier New"/>
      <w:sz w:val="24"/>
    </w:rPr>
  </w:style>
  <w:style w:type="character" w:styleId="Hyperlink">
    <w:name w:val="Hyperlink"/>
    <w:rsid w:val="00B25692"/>
    <w:rPr>
      <w:color w:val="0000FF"/>
      <w:u w:val="single"/>
    </w:rPr>
  </w:style>
  <w:style w:type="table" w:styleId="Tabelacomgrade2">
    <w:name w:val="Table Grid 2"/>
    <w:basedOn w:val="Tabelanormal"/>
    <w:rsid w:val="00A66E0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9018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01817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17791"/>
    <w:rPr>
      <w:rFonts w:ascii="Courier New" w:hAnsi="Courier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3AAE-DF69-4457-9CA1-443C2F8E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Ednezio Santiago</cp:lastModifiedBy>
  <cp:revision>3</cp:revision>
  <cp:lastPrinted>2023-03-01T11:21:00Z</cp:lastPrinted>
  <dcterms:created xsi:type="dcterms:W3CDTF">2025-02-02T20:13:00Z</dcterms:created>
  <dcterms:modified xsi:type="dcterms:W3CDTF">2025-02-02T20:17:00Z</dcterms:modified>
</cp:coreProperties>
</file>