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/>
      </w:tblPr>
      <w:tblGrid>
        <w:gridCol w:w="10783"/>
      </w:tblGrid>
      <w:tr w:rsidR="007D0E80" w:rsidTr="002B3CAB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 Poder Legislativo - </w:t>
            </w:r>
            <w:r w:rsidR="003C5B62">
              <w:rPr>
                <w:sz w:val="36"/>
              </w:rPr>
              <w:t>ConceiçãodoCoité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3D4388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    </w:t>
            </w:r>
            <w:r w:rsidR="00A63644">
              <w:rPr>
                <w:spacing w:val="-4"/>
                <w:sz w:val="36"/>
              </w:rPr>
              <w:t>VEREADOR</w:t>
            </w:r>
            <w:r w:rsidR="00445936">
              <w:rPr>
                <w:spacing w:val="-4"/>
                <w:sz w:val="36"/>
              </w:rPr>
              <w:t>FAGNER DE SALGADÁLIA</w:t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2B3CAB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Default="002005F0" w:rsidP="00D54719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PROJETO DE LEI</w:t>
            </w:r>
            <w:r w:rsidR="00FE5DB9">
              <w:rPr>
                <w:b/>
                <w:sz w:val="40"/>
              </w:rPr>
              <w:t xml:space="preserve"> Nº</w:t>
            </w:r>
            <w:r w:rsidR="00E37F91">
              <w:rPr>
                <w:b/>
                <w:sz w:val="40"/>
              </w:rPr>
              <w:t>/202</w:t>
            </w:r>
            <w:r w:rsidR="00387DEE">
              <w:rPr>
                <w:b/>
                <w:sz w:val="40"/>
              </w:rPr>
              <w:t>4</w:t>
            </w:r>
          </w:p>
        </w:tc>
      </w:tr>
      <w:tr w:rsidR="007D0E80" w:rsidRPr="00FD16B3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719" w:rsidRPr="00D54719" w:rsidRDefault="00D54719" w:rsidP="00445936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19" w:rsidRPr="00C5085F" w:rsidRDefault="00387DEE" w:rsidP="00C5085F">
            <w:pPr>
              <w:pStyle w:val="Recuodecorpodetexto"/>
              <w:tabs>
                <w:tab w:val="left" w:pos="10391"/>
              </w:tabs>
              <w:ind w:left="5113"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E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Denomina </w:t>
            </w:r>
            <w:r w:rsidR="003D43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rua </w:t>
            </w:r>
            <w:r w:rsidRPr="00387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 do Município</w:t>
            </w:r>
            <w:r w:rsidR="004F4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87DEE" w:rsidRDefault="00387DEE" w:rsidP="00387DEE">
            <w:pPr>
              <w:pStyle w:val="Corpodetexto"/>
              <w:spacing w:line="360" w:lineRule="auto"/>
              <w:ind w:left="577" w:right="136" w:firstLine="567"/>
            </w:pPr>
          </w:p>
          <w:p w:rsidR="00387DEE" w:rsidRPr="00387DEE" w:rsidRDefault="00387DEE" w:rsidP="00387DEE">
            <w:pPr>
              <w:pStyle w:val="Corpodetexto"/>
              <w:spacing w:line="360" w:lineRule="auto"/>
              <w:ind w:left="577" w:right="136" w:firstLine="567"/>
            </w:pPr>
            <w:r w:rsidRPr="00387DEE">
              <w:t>O PREFEITO MUNICIPAL DE CONCEIÇÃO DO COITÉ, ESTADO DA BAHIA.</w:t>
            </w:r>
          </w:p>
          <w:p w:rsidR="00387DEE" w:rsidRPr="00387DEE" w:rsidRDefault="00387DEE" w:rsidP="00465121">
            <w:pPr>
              <w:pStyle w:val="Corpodetexto"/>
              <w:spacing w:line="360" w:lineRule="auto"/>
              <w:ind w:left="577" w:right="136" w:firstLine="567"/>
            </w:pPr>
            <w:r w:rsidRPr="00387DEE">
              <w:t xml:space="preserve">Faço saber que a Câmara Municipal decretou e eu sanciono e promulgo a seguinte </w:t>
            </w:r>
          </w:p>
          <w:p w:rsidR="00387DEE" w:rsidRPr="00387DEE" w:rsidRDefault="00387DEE" w:rsidP="00387DEE">
            <w:pPr>
              <w:pStyle w:val="Corpodetexto"/>
              <w:spacing w:line="360" w:lineRule="auto"/>
              <w:ind w:left="577" w:right="136" w:firstLine="567"/>
            </w:pPr>
            <w:r w:rsidRPr="00387DEE">
              <w:t>LEI:</w:t>
            </w:r>
          </w:p>
          <w:p w:rsidR="00387DEE" w:rsidRPr="00387DEE" w:rsidRDefault="00387DEE" w:rsidP="00387DEE">
            <w:pPr>
              <w:pStyle w:val="Corpodetexto"/>
              <w:ind w:left="577" w:right="136" w:firstLine="567"/>
            </w:pPr>
            <w:bookmarkStart w:id="0" w:name="_heading=h.y18jsyyfliwp"/>
            <w:bookmarkEnd w:id="0"/>
            <w:r w:rsidRPr="00387DEE">
              <w:t xml:space="preserve">Art. 1º Fica denominada Rua </w:t>
            </w:r>
            <w:proofErr w:type="spellStart"/>
            <w:r w:rsidRPr="00387DEE">
              <w:t>Deralda</w:t>
            </w:r>
            <w:proofErr w:type="spellEnd"/>
            <w:r w:rsidRPr="00387DEE">
              <w:t xml:space="preserve"> da Silva Carneiro o logradouro com 300 (trezentos) metros de comprimento, na sede do Município, que dá acesso a Rodovia BA-120, com ponto inicial e final nas seguintes coordenadas geográficas:</w:t>
            </w:r>
          </w:p>
          <w:p w:rsidR="00465121" w:rsidRDefault="00465121" w:rsidP="00387DEE">
            <w:pPr>
              <w:pStyle w:val="Corpodetexto"/>
              <w:ind w:left="577" w:right="136" w:firstLine="567"/>
            </w:pPr>
          </w:p>
          <w:p w:rsidR="00387DEE" w:rsidRPr="00387DEE" w:rsidRDefault="00387DEE" w:rsidP="00387DEE">
            <w:pPr>
              <w:pStyle w:val="Corpodetexto"/>
              <w:ind w:left="577" w:right="136" w:firstLine="567"/>
            </w:pPr>
            <w:r w:rsidRPr="00387DEE">
              <w:t>I – Ponto inicial 11°33'08"S e 39°17'34"W;</w:t>
            </w:r>
          </w:p>
          <w:p w:rsidR="00387DEE" w:rsidRDefault="00387DEE" w:rsidP="00387DEE">
            <w:pPr>
              <w:pStyle w:val="Corpodetexto"/>
              <w:ind w:left="577" w:right="136" w:firstLine="567"/>
            </w:pPr>
            <w:r w:rsidRPr="00387DEE">
              <w:t>II – Ponto final em 11°32'59"S e 39°17'31"W.</w:t>
            </w:r>
          </w:p>
          <w:p w:rsidR="003D4388" w:rsidRPr="00387DEE" w:rsidRDefault="003D4388" w:rsidP="00387DEE">
            <w:pPr>
              <w:pStyle w:val="Corpodetexto"/>
              <w:ind w:left="577" w:right="136" w:firstLine="567"/>
            </w:pPr>
          </w:p>
          <w:p w:rsidR="002005F0" w:rsidRPr="00465121" w:rsidRDefault="00387DEE" w:rsidP="00465121">
            <w:pPr>
              <w:pStyle w:val="Corpodetexto"/>
              <w:ind w:left="577" w:right="136" w:firstLine="567"/>
            </w:pPr>
            <w:r w:rsidRPr="00387DEE">
              <w:t>Art. 2º Esta Lei entra em vigor na data de sua publicação.</w:t>
            </w:r>
          </w:p>
          <w:p w:rsidR="00387DEE" w:rsidRDefault="00387DEE" w:rsidP="001A3152">
            <w:pPr>
              <w:pStyle w:val="Corpodetexto"/>
              <w:spacing w:line="360" w:lineRule="auto"/>
              <w:ind w:left="577" w:right="136" w:firstLine="567"/>
              <w:jc w:val="both"/>
              <w:rPr>
                <w:b/>
                <w:bCs/>
                <w:sz w:val="22"/>
                <w:szCs w:val="22"/>
              </w:rPr>
            </w:pPr>
          </w:p>
          <w:p w:rsidR="00FE5DB9" w:rsidRPr="00445936" w:rsidRDefault="00A63644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</w:rPr>
            </w:pPr>
            <w:r w:rsidRPr="00445936">
              <w:rPr>
                <w:rFonts w:ascii="Times New Roman" w:hAnsi="Times New Roman" w:cs="Times New Roman"/>
              </w:rPr>
              <w:t xml:space="preserve">Sala das Sessão, </w:t>
            </w:r>
            <w:r w:rsidR="00FE5DB9" w:rsidRPr="00445936">
              <w:rPr>
                <w:rFonts w:ascii="Times New Roman" w:hAnsi="Times New Roman" w:cs="Times New Roman"/>
              </w:rPr>
              <w:t>Conceição do Coité,</w:t>
            </w:r>
            <w:r w:rsidR="00387DEE">
              <w:rPr>
                <w:rFonts w:ascii="Times New Roman" w:hAnsi="Times New Roman" w:cs="Times New Roman"/>
              </w:rPr>
              <w:t>26</w:t>
            </w:r>
            <w:r w:rsidR="001A3152" w:rsidRPr="00445936">
              <w:rPr>
                <w:rFonts w:ascii="Times New Roman" w:hAnsi="Times New Roman" w:cs="Times New Roman"/>
              </w:rPr>
              <w:t xml:space="preserve">de </w:t>
            </w:r>
            <w:r w:rsidR="00387DEE">
              <w:rPr>
                <w:rFonts w:ascii="Times New Roman" w:hAnsi="Times New Roman" w:cs="Times New Roman"/>
              </w:rPr>
              <w:t>Agosto</w:t>
            </w:r>
            <w:r w:rsidR="00D54719" w:rsidRPr="00445936">
              <w:rPr>
                <w:rFonts w:ascii="Times New Roman" w:hAnsi="Times New Roman" w:cs="Times New Roman"/>
              </w:rPr>
              <w:t xml:space="preserve"> de 202</w:t>
            </w:r>
            <w:r w:rsidR="00387DEE">
              <w:rPr>
                <w:rFonts w:ascii="Times New Roman" w:hAnsi="Times New Roman" w:cs="Times New Roman"/>
              </w:rPr>
              <w:t>4</w:t>
            </w:r>
          </w:p>
          <w:p w:rsidR="001C54B7" w:rsidRPr="003F12D9" w:rsidRDefault="001C54B7" w:rsidP="001C54B7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1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Fagner Ramos Ferreira </w:t>
            </w:r>
          </w:p>
          <w:p w:rsidR="001C54B7" w:rsidRPr="00445936" w:rsidRDefault="001C54B7" w:rsidP="001C54B7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</w:rPr>
            </w:pPr>
            <w:r w:rsidRPr="00445936">
              <w:rPr>
                <w:rFonts w:ascii="Times New Roman" w:hAnsi="Times New Roman" w:cs="Times New Roman"/>
              </w:rPr>
              <w:t>Vereador e Lider do PSD</w:t>
            </w:r>
          </w:p>
          <w:p w:rsidR="00C5272C" w:rsidRPr="00445936" w:rsidRDefault="00C5272C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</w:rPr>
            </w:pPr>
          </w:p>
          <w:p w:rsidR="001A3152" w:rsidRPr="00FD16B3" w:rsidRDefault="001A3152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3C5B62" w:rsidRDefault="003C5B62">
      <w:pPr>
        <w:rPr>
          <w:rFonts w:ascii="Times New Roman" w:hAnsi="Times New Roman" w:cs="Times New Roman"/>
        </w:rPr>
      </w:pPr>
    </w:p>
    <w:p w:rsidR="006D1A43" w:rsidRDefault="006D1A43">
      <w:pPr>
        <w:rPr>
          <w:rFonts w:ascii="Times New Roman" w:hAnsi="Times New Roman" w:cs="Times New Roman"/>
        </w:rPr>
      </w:pPr>
    </w:p>
    <w:p w:rsidR="006D1A43" w:rsidRDefault="006D1A43">
      <w:pPr>
        <w:rPr>
          <w:rFonts w:ascii="Times New Roman" w:hAnsi="Times New Roman" w:cs="Times New Roman"/>
        </w:rPr>
      </w:pPr>
    </w:p>
    <w:p w:rsidR="006D1A43" w:rsidRDefault="006D1A43">
      <w:pPr>
        <w:rPr>
          <w:rFonts w:ascii="Times New Roman" w:hAnsi="Times New Roman" w:cs="Times New Roman"/>
        </w:rPr>
      </w:pPr>
    </w:p>
    <w:p w:rsidR="006D1A43" w:rsidRDefault="006D1A43">
      <w:pPr>
        <w:rPr>
          <w:rFonts w:ascii="Times New Roman" w:hAnsi="Times New Roman" w:cs="Times New Roman"/>
        </w:rPr>
      </w:pPr>
    </w:p>
    <w:p w:rsidR="006D1A43" w:rsidRDefault="006D1A43">
      <w:pPr>
        <w:rPr>
          <w:rFonts w:ascii="Times New Roman" w:hAnsi="Times New Roman" w:cs="Times New Roman"/>
        </w:rPr>
      </w:pPr>
    </w:p>
    <w:p w:rsidR="006D1A43" w:rsidRDefault="006D1A43">
      <w:pPr>
        <w:rPr>
          <w:rFonts w:ascii="Times New Roman" w:hAnsi="Times New Roman" w:cs="Times New Roman"/>
        </w:rPr>
      </w:pPr>
    </w:p>
    <w:p w:rsidR="006D1A43" w:rsidRDefault="006D1A43">
      <w:pPr>
        <w:rPr>
          <w:rFonts w:ascii="Times New Roman" w:hAnsi="Times New Roman" w:cs="Times New Roman"/>
        </w:rPr>
      </w:pPr>
    </w:p>
    <w:p w:rsidR="006D1A43" w:rsidRDefault="006D1A43">
      <w:pPr>
        <w:rPr>
          <w:rFonts w:ascii="Times New Roman" w:hAnsi="Times New Roman" w:cs="Times New Roman"/>
        </w:rPr>
      </w:pPr>
    </w:p>
    <w:p w:rsidR="006D1A43" w:rsidRPr="006D1A43" w:rsidRDefault="006D1A43" w:rsidP="006D1A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1A43" w:rsidRDefault="006D1A43" w:rsidP="006D1A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A43">
        <w:rPr>
          <w:rFonts w:ascii="Times New Roman" w:hAnsi="Times New Roman" w:cs="Times New Roman"/>
          <w:b/>
          <w:bCs/>
          <w:sz w:val="28"/>
          <w:szCs w:val="28"/>
        </w:rPr>
        <w:t>JUSTIFICATIVA</w:t>
      </w:r>
    </w:p>
    <w:p w:rsidR="006D1A43" w:rsidRDefault="006D1A43" w:rsidP="006D1A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1A43" w:rsidRDefault="006D1A43" w:rsidP="006D1A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1249" w:rsidRDefault="00ED1249" w:rsidP="006D1A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1249">
        <w:rPr>
          <w:rFonts w:ascii="Times New Roman" w:hAnsi="Times New Roman" w:cs="Times New Roman"/>
          <w:b/>
          <w:bCs/>
          <w:sz w:val="28"/>
          <w:szCs w:val="28"/>
        </w:rPr>
        <w:t>Em 1970 (há 54 anos), seu Didi em sua propriedade, abriu uma estrada com inicio na rodovia BA-120 com extensão de 300 metros, mas precisamente na esquina do bar de Nice, até a antiga estrada que liga Coité a Santa Rosa e aos fundos o bairro da estrada da Piatã, beneficiando assim toda comunidade. Tempos depois abriu também outra estrada na outra esquina ao final da sua propriedade. Atualmente a propridade de seu Didi compreende uma área de 22.0 (vinte e duas tarefas) de terras, com diversos lotes para edificações residências e/ou comerciais doados a filhos, netos e bisnetos.</w:t>
      </w:r>
    </w:p>
    <w:p w:rsidR="00ED1249" w:rsidRDefault="00ED1249" w:rsidP="006D1A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1249" w:rsidRPr="006D1A43" w:rsidRDefault="00ED1249" w:rsidP="00ED1249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6D1A43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A proposição visa homenagear </w:t>
      </w:r>
      <w:proofErr w:type="spellStart"/>
      <w:r w:rsidRPr="006D1A43">
        <w:rPr>
          <w:rFonts w:ascii="Times New Roman" w:hAnsi="Times New Roman" w:cs="Times New Roman"/>
          <w:b/>
          <w:bCs/>
          <w:sz w:val="28"/>
          <w:szCs w:val="28"/>
          <w:lang w:val="pt-BR"/>
        </w:rPr>
        <w:t>Deralda</w:t>
      </w:r>
      <w:proofErr w:type="spellEnd"/>
      <w:r w:rsidRPr="006D1A43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da Silva Carneiro, filha falecida do Sr. Zeferino Lopes, proprietário da área onde se localiza o logradouro a ser denominado.</w:t>
      </w:r>
    </w:p>
    <w:p w:rsidR="00ED1249" w:rsidRDefault="00ED1249" w:rsidP="006D1A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1249" w:rsidRDefault="00ED1249" w:rsidP="006D1A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1249">
        <w:rPr>
          <w:rFonts w:ascii="Times New Roman" w:hAnsi="Times New Roman" w:cs="Times New Roman"/>
          <w:b/>
          <w:bCs/>
          <w:sz w:val="28"/>
          <w:szCs w:val="28"/>
        </w:rPr>
        <w:t>Deralda da Silva Carneira, nascida em 05 de julho de 1952, filha do senhor Zeferino Lopes da Silva (seu Didi, 93 anos) e Maria dos Santos Silva, 90 anos, faleceu aos 66 anos, em 15 de janeiro de 2019, retornando de uma romária em Trindade-GO, na divisa com a Bahia</w:t>
      </w:r>
    </w:p>
    <w:p w:rsidR="00ED1249" w:rsidRDefault="00ED1249" w:rsidP="006D1A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1249" w:rsidRDefault="00ED1249" w:rsidP="006D1A43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6D1A43" w:rsidRPr="006D1A43" w:rsidRDefault="006D1A43" w:rsidP="00ED1249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D1A43" w:rsidRPr="006D1A4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12509"/>
    <w:rsid w:val="00044945"/>
    <w:rsid w:val="00045BAE"/>
    <w:rsid w:val="000821E3"/>
    <w:rsid w:val="000C4A79"/>
    <w:rsid w:val="000F3057"/>
    <w:rsid w:val="000F63FC"/>
    <w:rsid w:val="00135EF2"/>
    <w:rsid w:val="0014567C"/>
    <w:rsid w:val="001670BE"/>
    <w:rsid w:val="001A3152"/>
    <w:rsid w:val="001A54DA"/>
    <w:rsid w:val="001C54B7"/>
    <w:rsid w:val="002005F0"/>
    <w:rsid w:val="00217978"/>
    <w:rsid w:val="00287CCA"/>
    <w:rsid w:val="002B3CAB"/>
    <w:rsid w:val="003309AF"/>
    <w:rsid w:val="00387DEE"/>
    <w:rsid w:val="003A0468"/>
    <w:rsid w:val="003C5B62"/>
    <w:rsid w:val="003D4388"/>
    <w:rsid w:val="003F12D9"/>
    <w:rsid w:val="00445936"/>
    <w:rsid w:val="00451FDC"/>
    <w:rsid w:val="00465121"/>
    <w:rsid w:val="00477965"/>
    <w:rsid w:val="004B7608"/>
    <w:rsid w:val="004F4138"/>
    <w:rsid w:val="00577FB1"/>
    <w:rsid w:val="005A4CCA"/>
    <w:rsid w:val="0068639D"/>
    <w:rsid w:val="006D1A43"/>
    <w:rsid w:val="00704796"/>
    <w:rsid w:val="00794EFC"/>
    <w:rsid w:val="007D0E80"/>
    <w:rsid w:val="007D744B"/>
    <w:rsid w:val="008D6ED6"/>
    <w:rsid w:val="00A350BD"/>
    <w:rsid w:val="00A42ACF"/>
    <w:rsid w:val="00A44B06"/>
    <w:rsid w:val="00A51D59"/>
    <w:rsid w:val="00A63644"/>
    <w:rsid w:val="00A80551"/>
    <w:rsid w:val="00AB2ED5"/>
    <w:rsid w:val="00B06B40"/>
    <w:rsid w:val="00B23AF3"/>
    <w:rsid w:val="00B559D7"/>
    <w:rsid w:val="00BE678D"/>
    <w:rsid w:val="00C134AD"/>
    <w:rsid w:val="00C21E7C"/>
    <w:rsid w:val="00C43F96"/>
    <w:rsid w:val="00C5085F"/>
    <w:rsid w:val="00C5272C"/>
    <w:rsid w:val="00C628A8"/>
    <w:rsid w:val="00D54719"/>
    <w:rsid w:val="00DF06F2"/>
    <w:rsid w:val="00DF4C58"/>
    <w:rsid w:val="00E07038"/>
    <w:rsid w:val="00E37F91"/>
    <w:rsid w:val="00EB2258"/>
    <w:rsid w:val="00ED1249"/>
    <w:rsid w:val="00F36F33"/>
    <w:rsid w:val="00F76F27"/>
    <w:rsid w:val="00FC5411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152"/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Parlamentar</cp:lastModifiedBy>
  <cp:revision>7</cp:revision>
  <cp:lastPrinted>2023-02-13T11:50:00Z</cp:lastPrinted>
  <dcterms:created xsi:type="dcterms:W3CDTF">2024-08-26T17:01:00Z</dcterms:created>
  <dcterms:modified xsi:type="dcterms:W3CDTF">2024-09-06T11:39:00Z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