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5436A" w14:textId="77777777" w:rsidR="00F14C2C" w:rsidRDefault="00F14C2C" w:rsidP="00894723">
      <w:pPr>
        <w:pStyle w:val="Corpodetexto"/>
        <w:ind w:right="2223"/>
      </w:pPr>
    </w:p>
    <w:p w14:paraId="7492014E" w14:textId="77777777" w:rsidR="00F14C2C" w:rsidRDefault="00F14C2C" w:rsidP="00F14C2C">
      <w:pPr>
        <w:pStyle w:val="Corpodetexto"/>
        <w:spacing w:before="6"/>
        <w:rPr>
          <w:sz w:val="16"/>
        </w:rPr>
      </w:pPr>
    </w:p>
    <w:p w14:paraId="2049006E" w14:textId="77777777" w:rsidR="00F14C2C" w:rsidRDefault="00F14C2C" w:rsidP="00F14C2C">
      <w:pPr>
        <w:pStyle w:val="Ttulo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02AD5D" wp14:editId="69C17BCF">
            <wp:simplePos x="0" y="0"/>
            <wp:positionH relativeFrom="page">
              <wp:posOffset>764540</wp:posOffset>
            </wp:positionH>
            <wp:positionV relativeFrom="paragraph">
              <wp:posOffset>-126042</wp:posOffset>
            </wp:positionV>
            <wp:extent cx="825500" cy="1092174"/>
            <wp:effectExtent l="0" t="0" r="0" b="0"/>
            <wp:wrapNone/>
            <wp:docPr id="136688628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09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CONCEIÇÃO DO COITÉ</w:t>
      </w:r>
      <w:r>
        <w:rPr>
          <w:spacing w:val="-127"/>
        </w:rPr>
        <w:t xml:space="preserve"> </w:t>
      </w:r>
      <w:r>
        <w:t>PODER LEGISLATIVO</w:t>
      </w:r>
      <w:r>
        <w:rPr>
          <w:spacing w:val="1"/>
        </w:rPr>
        <w:t xml:space="preserve"> </w:t>
      </w:r>
      <w:r>
        <w:t>VR. GEASE FREITAS</w:t>
      </w:r>
    </w:p>
    <w:p w14:paraId="2BA22F70" w14:textId="77777777" w:rsidR="00F14C2C" w:rsidRDefault="00F14C2C" w:rsidP="00F14C2C">
      <w:pPr>
        <w:tabs>
          <w:tab w:val="left" w:pos="1956"/>
          <w:tab w:val="left" w:pos="9542"/>
        </w:tabs>
        <w:ind w:left="100"/>
        <w:rPr>
          <w:i/>
          <w:sz w:val="36"/>
        </w:rPr>
      </w:pPr>
      <w:r>
        <w:rPr>
          <w:i/>
          <w:sz w:val="36"/>
          <w:u w:val="single"/>
        </w:rPr>
        <w:t xml:space="preserve"> </w:t>
      </w:r>
      <w:r>
        <w:rPr>
          <w:i/>
          <w:sz w:val="36"/>
          <w:u w:val="single"/>
        </w:rPr>
        <w:tab/>
        <w:t>CJ</w:t>
      </w:r>
      <w:r>
        <w:rPr>
          <w:i/>
          <w:spacing w:val="-3"/>
          <w:sz w:val="36"/>
          <w:u w:val="single"/>
        </w:rPr>
        <w:t xml:space="preserve"> </w:t>
      </w:r>
      <w:r>
        <w:rPr>
          <w:i/>
          <w:sz w:val="36"/>
          <w:u w:val="single"/>
        </w:rPr>
        <w:t>-</w:t>
      </w:r>
      <w:r>
        <w:rPr>
          <w:i/>
          <w:spacing w:val="-3"/>
          <w:sz w:val="36"/>
          <w:u w:val="single"/>
        </w:rPr>
        <w:t xml:space="preserve"> </w:t>
      </w:r>
      <w:r>
        <w:rPr>
          <w:i/>
          <w:sz w:val="36"/>
          <w:u w:val="single"/>
        </w:rPr>
        <w:t>Comissão</w:t>
      </w:r>
      <w:r>
        <w:rPr>
          <w:i/>
          <w:spacing w:val="-3"/>
          <w:sz w:val="36"/>
          <w:u w:val="single"/>
        </w:rPr>
        <w:t xml:space="preserve"> </w:t>
      </w:r>
      <w:r>
        <w:rPr>
          <w:i/>
          <w:sz w:val="36"/>
          <w:u w:val="single"/>
        </w:rPr>
        <w:t>de</w:t>
      </w:r>
      <w:r>
        <w:rPr>
          <w:i/>
          <w:spacing w:val="-3"/>
          <w:sz w:val="36"/>
          <w:u w:val="single"/>
        </w:rPr>
        <w:t xml:space="preserve"> </w:t>
      </w:r>
      <w:r>
        <w:rPr>
          <w:i/>
          <w:sz w:val="36"/>
          <w:u w:val="single"/>
        </w:rPr>
        <w:t>Justiça</w:t>
      </w:r>
      <w:r>
        <w:rPr>
          <w:i/>
          <w:sz w:val="36"/>
          <w:u w:val="single"/>
        </w:rPr>
        <w:tab/>
      </w:r>
    </w:p>
    <w:p w14:paraId="2EFE90C3" w14:textId="77777777" w:rsidR="00F14C2C" w:rsidRDefault="00F14C2C">
      <w:pPr>
        <w:pStyle w:val="Corpodetexto"/>
        <w:ind w:left="2223" w:right="2223"/>
        <w:jc w:val="center"/>
      </w:pPr>
    </w:p>
    <w:p w14:paraId="71C8A043" w14:textId="77777777" w:rsidR="00894723" w:rsidRDefault="00894723">
      <w:pPr>
        <w:pStyle w:val="Corpodetexto"/>
        <w:ind w:left="2223" w:right="2223"/>
        <w:jc w:val="center"/>
      </w:pPr>
    </w:p>
    <w:p w14:paraId="7EE897C4" w14:textId="34963A9E" w:rsidR="00F14C2C" w:rsidRDefault="00F14C2C">
      <w:pPr>
        <w:pStyle w:val="Corpodetexto"/>
        <w:ind w:left="2223" w:right="2223"/>
        <w:jc w:val="center"/>
        <w:rPr>
          <w:b/>
          <w:bCs/>
          <w:sz w:val="28"/>
          <w:szCs w:val="28"/>
        </w:rPr>
      </w:pPr>
      <w:r w:rsidRPr="00F14C2C">
        <w:rPr>
          <w:b/>
          <w:bCs/>
          <w:sz w:val="28"/>
          <w:szCs w:val="28"/>
        </w:rPr>
        <w:t>Emenda aditiva ao PLO 72/2023</w:t>
      </w:r>
    </w:p>
    <w:p w14:paraId="26D31923" w14:textId="77777777" w:rsidR="00F14C2C" w:rsidRDefault="00F14C2C">
      <w:pPr>
        <w:pStyle w:val="Corpodetexto"/>
        <w:ind w:left="2223" w:right="2223"/>
        <w:jc w:val="center"/>
        <w:rPr>
          <w:b/>
          <w:bCs/>
          <w:sz w:val="28"/>
          <w:szCs w:val="28"/>
        </w:rPr>
      </w:pPr>
    </w:p>
    <w:p w14:paraId="450119DD" w14:textId="06893D43" w:rsidR="00F14C2C" w:rsidRDefault="00F14C2C" w:rsidP="00F14C2C">
      <w:pPr>
        <w:pStyle w:val="Corpodetexto"/>
        <w:ind w:left="2223" w:right="2223"/>
        <w:rPr>
          <w:b/>
          <w:bCs/>
          <w:sz w:val="28"/>
          <w:szCs w:val="28"/>
        </w:rPr>
      </w:pPr>
    </w:p>
    <w:p w14:paraId="47BA0372" w14:textId="77777777" w:rsidR="00F14C2C" w:rsidRPr="00BC1ACF" w:rsidRDefault="00F14C2C" w:rsidP="00F14C2C">
      <w:pPr>
        <w:pStyle w:val="Corpodetexto"/>
        <w:ind w:left="2223" w:right="2223"/>
        <w:rPr>
          <w:b/>
          <w:bCs/>
        </w:rPr>
      </w:pPr>
    </w:p>
    <w:p w14:paraId="479FC9B3" w14:textId="0621F7DA" w:rsidR="00F14C2C" w:rsidRPr="00BC1ACF" w:rsidRDefault="00F14C2C" w:rsidP="00F14C2C">
      <w:pPr>
        <w:pStyle w:val="Corpodetexto"/>
        <w:ind w:right="2223"/>
      </w:pPr>
    </w:p>
    <w:p w14:paraId="23D8E037" w14:textId="53CEE24C" w:rsidR="00F14C2C" w:rsidRPr="00BC1ACF" w:rsidRDefault="00F14C2C" w:rsidP="008E4126">
      <w:pPr>
        <w:jc w:val="both"/>
        <w:rPr>
          <w:rStyle w:val="bumpedfont15"/>
          <w:sz w:val="24"/>
          <w:szCs w:val="24"/>
        </w:rPr>
      </w:pPr>
      <w:r w:rsidRPr="00BC1ACF">
        <w:rPr>
          <w:rStyle w:val="bumpedfont15"/>
          <w:sz w:val="24"/>
          <w:szCs w:val="24"/>
        </w:rPr>
        <w:t>Adiciona</w:t>
      </w:r>
      <w:r w:rsidR="00BC1ACF" w:rsidRPr="00BC1ACF">
        <w:rPr>
          <w:rStyle w:val="bumpedfont15"/>
          <w:sz w:val="24"/>
          <w:szCs w:val="24"/>
        </w:rPr>
        <w:t>m</w:t>
      </w:r>
      <w:r w:rsidRPr="00BC1ACF">
        <w:rPr>
          <w:rStyle w:val="bumpedfont15"/>
          <w:sz w:val="24"/>
          <w:szCs w:val="24"/>
        </w:rPr>
        <w:t>-se </w:t>
      </w:r>
      <w:r w:rsidR="00954D9B" w:rsidRPr="00BC1ACF">
        <w:rPr>
          <w:rStyle w:val="bumpedfont15"/>
          <w:sz w:val="24"/>
          <w:szCs w:val="24"/>
        </w:rPr>
        <w:t xml:space="preserve">dois </w:t>
      </w:r>
      <w:r w:rsidRPr="00BC1ACF">
        <w:rPr>
          <w:rStyle w:val="bumpedfont15"/>
          <w:sz w:val="24"/>
          <w:szCs w:val="24"/>
        </w:rPr>
        <w:t>parágrafo</w:t>
      </w:r>
      <w:r w:rsidR="00954D9B" w:rsidRPr="00BC1ACF">
        <w:rPr>
          <w:rStyle w:val="bumpedfont15"/>
          <w:sz w:val="24"/>
          <w:szCs w:val="24"/>
        </w:rPr>
        <w:t>s</w:t>
      </w:r>
      <w:r w:rsidRPr="00BC1ACF">
        <w:rPr>
          <w:rStyle w:val="bumpedfont15"/>
          <w:sz w:val="24"/>
          <w:szCs w:val="24"/>
        </w:rPr>
        <w:t xml:space="preserve"> ao </w:t>
      </w:r>
      <w:proofErr w:type="spellStart"/>
      <w:r w:rsidRPr="00BC1ACF">
        <w:rPr>
          <w:rStyle w:val="bumpedfont15"/>
          <w:sz w:val="24"/>
          <w:szCs w:val="24"/>
        </w:rPr>
        <w:t>art</w:t>
      </w:r>
      <w:proofErr w:type="spellEnd"/>
      <w:r w:rsidRPr="00BC1ACF">
        <w:rPr>
          <w:rStyle w:val="bumpedfont15"/>
          <w:sz w:val="24"/>
          <w:szCs w:val="24"/>
        </w:rPr>
        <w:t>. 4° com a seguinte redação:</w:t>
      </w:r>
    </w:p>
    <w:p w14:paraId="6A6C305A" w14:textId="77777777" w:rsidR="00F14C2C" w:rsidRPr="00BC1ACF" w:rsidRDefault="00F14C2C" w:rsidP="008E4126">
      <w:pPr>
        <w:jc w:val="both"/>
        <w:rPr>
          <w:rStyle w:val="bumpedfont15"/>
          <w:sz w:val="24"/>
          <w:szCs w:val="24"/>
        </w:rPr>
      </w:pPr>
    </w:p>
    <w:p w14:paraId="5EE8BD39" w14:textId="09EC3B17" w:rsidR="00F14C2C" w:rsidRPr="00BC1ACF" w:rsidRDefault="00954D9B" w:rsidP="008E4126">
      <w:pPr>
        <w:jc w:val="both"/>
        <w:rPr>
          <w:sz w:val="24"/>
          <w:szCs w:val="24"/>
        </w:rPr>
      </w:pPr>
      <w:r w:rsidRPr="00BC1ACF">
        <w:rPr>
          <w:b/>
          <w:bCs/>
          <w:sz w:val="24"/>
          <w:szCs w:val="24"/>
        </w:rPr>
        <w:t>§1º</w:t>
      </w:r>
      <w:r w:rsidRPr="00BC1ACF">
        <w:rPr>
          <w:sz w:val="24"/>
          <w:szCs w:val="24"/>
        </w:rPr>
        <w:t xml:space="preserve"> </w:t>
      </w:r>
      <w:r w:rsidR="00F14C2C" w:rsidRPr="00BC1ACF">
        <w:rPr>
          <w:sz w:val="24"/>
          <w:szCs w:val="24"/>
        </w:rPr>
        <w:t xml:space="preserve">O portador de TEA (Transtorno do Espectro Autista) e o seu representante legal ou acompanhante, munido da </w:t>
      </w:r>
      <w:r w:rsidR="008E4126" w:rsidRPr="00BC1ACF">
        <w:rPr>
          <w:sz w:val="24"/>
          <w:szCs w:val="24"/>
        </w:rPr>
        <w:t>CIPTEA</w:t>
      </w:r>
      <w:r w:rsidR="00F14C2C" w:rsidRPr="00BC1ACF">
        <w:rPr>
          <w:sz w:val="24"/>
          <w:szCs w:val="24"/>
        </w:rPr>
        <w:t>, terão direito</w:t>
      </w:r>
      <w:r w:rsidRPr="00BC1ACF">
        <w:rPr>
          <w:sz w:val="24"/>
          <w:szCs w:val="24"/>
        </w:rPr>
        <w:t xml:space="preserve"> a</w:t>
      </w:r>
      <w:r w:rsidR="00F14C2C" w:rsidRPr="00BC1ACF">
        <w:rPr>
          <w:sz w:val="24"/>
          <w:szCs w:val="24"/>
        </w:rPr>
        <w:t>:</w:t>
      </w:r>
    </w:p>
    <w:p w14:paraId="79804B7A" w14:textId="77777777" w:rsidR="00F14C2C" w:rsidRPr="00BC1ACF" w:rsidRDefault="00F14C2C" w:rsidP="008E4126">
      <w:pPr>
        <w:jc w:val="both"/>
        <w:rPr>
          <w:sz w:val="24"/>
          <w:szCs w:val="24"/>
        </w:rPr>
      </w:pPr>
    </w:p>
    <w:p w14:paraId="2BE07615" w14:textId="6B0DFD8F" w:rsidR="00F14C2C" w:rsidRPr="00BC1ACF" w:rsidRDefault="00F14C2C" w:rsidP="008E4126">
      <w:pPr>
        <w:jc w:val="both"/>
        <w:rPr>
          <w:sz w:val="24"/>
          <w:szCs w:val="24"/>
        </w:rPr>
      </w:pPr>
      <w:r w:rsidRPr="00BC1ACF">
        <w:rPr>
          <w:sz w:val="24"/>
          <w:szCs w:val="24"/>
        </w:rPr>
        <w:t>I –</w:t>
      </w:r>
      <w:r w:rsidR="00BC1ACF" w:rsidRPr="00BC1ACF">
        <w:rPr>
          <w:sz w:val="24"/>
          <w:szCs w:val="24"/>
        </w:rPr>
        <w:t xml:space="preserve"> P</w:t>
      </w:r>
      <w:r w:rsidRPr="00BC1ACF">
        <w:rPr>
          <w:sz w:val="24"/>
          <w:szCs w:val="24"/>
        </w:rPr>
        <w:t xml:space="preserve">referência e prioridade total em todos os órgãos, setores e repartições públicas e particulares que possuam filas e ordem de chegada para fins de atendimento, no âmbito do Município de </w:t>
      </w:r>
      <w:r w:rsidR="008E4126" w:rsidRPr="00BC1ACF">
        <w:rPr>
          <w:sz w:val="24"/>
          <w:szCs w:val="24"/>
        </w:rPr>
        <w:t>Conceição do Coité</w:t>
      </w:r>
      <w:r w:rsidRPr="00BC1ACF">
        <w:rPr>
          <w:sz w:val="24"/>
          <w:szCs w:val="24"/>
        </w:rPr>
        <w:t>;</w:t>
      </w:r>
    </w:p>
    <w:p w14:paraId="0459B3D0" w14:textId="77777777" w:rsidR="00F14C2C" w:rsidRPr="00BC1ACF" w:rsidRDefault="00F14C2C" w:rsidP="008E4126">
      <w:pPr>
        <w:jc w:val="both"/>
        <w:rPr>
          <w:sz w:val="24"/>
          <w:szCs w:val="24"/>
        </w:rPr>
      </w:pPr>
    </w:p>
    <w:p w14:paraId="1CCF50D0" w14:textId="57F7606B" w:rsidR="00F14C2C" w:rsidRPr="00BC1ACF" w:rsidRDefault="00F14C2C" w:rsidP="008E4126">
      <w:pPr>
        <w:jc w:val="both"/>
        <w:rPr>
          <w:sz w:val="24"/>
          <w:szCs w:val="24"/>
        </w:rPr>
      </w:pPr>
      <w:r w:rsidRPr="00BC1ACF">
        <w:rPr>
          <w:sz w:val="24"/>
          <w:szCs w:val="24"/>
        </w:rPr>
        <w:t xml:space="preserve">II – </w:t>
      </w:r>
      <w:r w:rsidR="00BC1ACF" w:rsidRPr="00BC1ACF">
        <w:rPr>
          <w:sz w:val="24"/>
          <w:szCs w:val="24"/>
        </w:rPr>
        <w:t>Meia-entrada para acesso em eventos públicos e privados, especialmente em atividades e espetáculos culturais e esportivos, como exposições, feiras, peças teatrais, espetáculos circenses, partidas de futebol e demais eventos esportivos, realizados no âmbito do Município de Conceição do Coité.</w:t>
      </w:r>
    </w:p>
    <w:p w14:paraId="3B853C67" w14:textId="77777777" w:rsidR="008E4126" w:rsidRPr="00BC1ACF" w:rsidRDefault="008E4126" w:rsidP="008E4126">
      <w:pPr>
        <w:jc w:val="both"/>
        <w:rPr>
          <w:sz w:val="24"/>
          <w:szCs w:val="24"/>
        </w:rPr>
      </w:pPr>
    </w:p>
    <w:p w14:paraId="651CDBD3" w14:textId="5E65554E" w:rsidR="00F14C2C" w:rsidRPr="00BC1ACF" w:rsidRDefault="00954D9B" w:rsidP="008E4126">
      <w:pPr>
        <w:jc w:val="both"/>
        <w:rPr>
          <w:sz w:val="24"/>
          <w:szCs w:val="24"/>
        </w:rPr>
      </w:pPr>
      <w:r w:rsidRPr="00BC1ACF">
        <w:rPr>
          <w:b/>
          <w:bCs/>
          <w:sz w:val="24"/>
          <w:szCs w:val="24"/>
        </w:rPr>
        <w:t>§2º</w:t>
      </w:r>
      <w:r w:rsidRPr="00BC1ACF">
        <w:rPr>
          <w:sz w:val="24"/>
          <w:szCs w:val="24"/>
        </w:rPr>
        <w:t xml:space="preserve"> </w:t>
      </w:r>
      <w:r w:rsidR="008E4126" w:rsidRPr="00BC1ACF">
        <w:rPr>
          <w:sz w:val="24"/>
          <w:szCs w:val="24"/>
        </w:rPr>
        <w:t>O estabelecimento de qualquer natu</w:t>
      </w:r>
      <w:r w:rsidRPr="00BC1ACF">
        <w:rPr>
          <w:sz w:val="24"/>
          <w:szCs w:val="24"/>
        </w:rPr>
        <w:t>reza que negar os direitos garantidos no paragrafo primeiro deste artig</w:t>
      </w:r>
      <w:r w:rsidR="00BC1ACF" w:rsidRPr="00BC1ACF">
        <w:rPr>
          <w:sz w:val="24"/>
          <w:szCs w:val="24"/>
        </w:rPr>
        <w:t xml:space="preserve">o </w:t>
      </w:r>
      <w:r w:rsidRPr="00BC1ACF">
        <w:rPr>
          <w:sz w:val="24"/>
          <w:szCs w:val="24"/>
        </w:rPr>
        <w:t>receber</w:t>
      </w:r>
      <w:r w:rsidR="00BC1ACF" w:rsidRPr="00BC1ACF">
        <w:rPr>
          <w:sz w:val="24"/>
          <w:szCs w:val="24"/>
        </w:rPr>
        <w:t>á,</w:t>
      </w:r>
      <w:r w:rsidRPr="00BC1ACF">
        <w:rPr>
          <w:sz w:val="24"/>
          <w:szCs w:val="24"/>
        </w:rPr>
        <w:t xml:space="preserve"> </w:t>
      </w:r>
      <w:r w:rsidR="00BC1ACF" w:rsidRPr="00BC1ACF">
        <w:rPr>
          <w:sz w:val="24"/>
          <w:szCs w:val="24"/>
        </w:rPr>
        <w:t>na primeira autuação, uma advertência por escrito por parte do órgão municipal competente e, em caso de reincidência, estar</w:t>
      </w:r>
      <w:r w:rsidR="009E03DD">
        <w:rPr>
          <w:sz w:val="24"/>
          <w:szCs w:val="24"/>
        </w:rPr>
        <w:t>á</w:t>
      </w:r>
      <w:r w:rsidR="00BC1ACF" w:rsidRPr="00BC1ACF">
        <w:rPr>
          <w:sz w:val="24"/>
          <w:szCs w:val="24"/>
        </w:rPr>
        <w:t xml:space="preserve"> sujeito a multa.</w:t>
      </w:r>
    </w:p>
    <w:p w14:paraId="49C3F641" w14:textId="77777777" w:rsidR="008E4126" w:rsidRDefault="008E4126" w:rsidP="00F14C2C">
      <w:pPr>
        <w:pStyle w:val="Corpodetexto"/>
        <w:ind w:right="2223"/>
        <w:rPr>
          <w:sz w:val="32"/>
          <w:szCs w:val="32"/>
        </w:rPr>
      </w:pPr>
    </w:p>
    <w:p w14:paraId="6F31498F" w14:textId="77777777" w:rsidR="008E4126" w:rsidRDefault="008E4126" w:rsidP="00F14C2C">
      <w:pPr>
        <w:pStyle w:val="Corpodetexto"/>
        <w:ind w:right="2223"/>
        <w:rPr>
          <w:sz w:val="32"/>
          <w:szCs w:val="32"/>
        </w:rPr>
      </w:pPr>
    </w:p>
    <w:p w14:paraId="3874C874" w14:textId="77777777" w:rsidR="008E4126" w:rsidRDefault="008E4126" w:rsidP="00F14C2C">
      <w:pPr>
        <w:pStyle w:val="Corpodetexto"/>
        <w:ind w:right="2223"/>
        <w:rPr>
          <w:sz w:val="32"/>
          <w:szCs w:val="32"/>
        </w:rPr>
      </w:pPr>
    </w:p>
    <w:p w14:paraId="33ADD85A" w14:textId="77777777" w:rsidR="008E4126" w:rsidRDefault="008E4126" w:rsidP="00F14C2C">
      <w:pPr>
        <w:pStyle w:val="Corpodetexto"/>
        <w:ind w:right="2223"/>
        <w:rPr>
          <w:sz w:val="32"/>
          <w:szCs w:val="32"/>
        </w:rPr>
      </w:pPr>
    </w:p>
    <w:p w14:paraId="6CB2DA60" w14:textId="77777777" w:rsidR="008E4126" w:rsidRDefault="008E4126" w:rsidP="008E4126">
      <w:pPr>
        <w:pStyle w:val="Corpodetexto"/>
        <w:ind w:right="2223"/>
        <w:jc w:val="center"/>
        <w:rPr>
          <w:sz w:val="32"/>
          <w:szCs w:val="32"/>
        </w:rPr>
      </w:pPr>
    </w:p>
    <w:p w14:paraId="0C144909" w14:textId="77777777" w:rsidR="008E4126" w:rsidRDefault="008E4126" w:rsidP="008E4126">
      <w:pPr>
        <w:pStyle w:val="Corpodetexto"/>
        <w:ind w:right="2223"/>
        <w:jc w:val="center"/>
        <w:rPr>
          <w:sz w:val="32"/>
          <w:szCs w:val="32"/>
        </w:rPr>
      </w:pPr>
    </w:p>
    <w:p w14:paraId="738A6AC9" w14:textId="77777777" w:rsidR="008E4126" w:rsidRDefault="008E4126" w:rsidP="008E4126">
      <w:pPr>
        <w:pStyle w:val="Corpodetexto"/>
        <w:ind w:right="2223"/>
        <w:jc w:val="center"/>
        <w:rPr>
          <w:sz w:val="32"/>
          <w:szCs w:val="32"/>
        </w:rPr>
      </w:pPr>
    </w:p>
    <w:p w14:paraId="5E2F0615" w14:textId="77777777" w:rsidR="008E4126" w:rsidRDefault="008E4126" w:rsidP="008E4126">
      <w:pPr>
        <w:pStyle w:val="Corpodetexto"/>
        <w:ind w:right="2223"/>
        <w:jc w:val="center"/>
        <w:rPr>
          <w:sz w:val="32"/>
          <w:szCs w:val="32"/>
        </w:rPr>
      </w:pPr>
    </w:p>
    <w:p w14:paraId="73B7CB0C" w14:textId="77777777" w:rsidR="008E4126" w:rsidRDefault="008E4126" w:rsidP="008E4126">
      <w:pPr>
        <w:pStyle w:val="Corpodetexto"/>
        <w:ind w:right="2223"/>
        <w:jc w:val="center"/>
        <w:rPr>
          <w:sz w:val="32"/>
          <w:szCs w:val="32"/>
        </w:rPr>
      </w:pPr>
    </w:p>
    <w:p w14:paraId="22C14772" w14:textId="77777777" w:rsidR="008E4126" w:rsidRDefault="008E4126" w:rsidP="008E4126">
      <w:pPr>
        <w:pStyle w:val="Corpodetexto"/>
        <w:ind w:right="2223"/>
        <w:jc w:val="center"/>
        <w:rPr>
          <w:sz w:val="32"/>
          <w:szCs w:val="32"/>
        </w:rPr>
      </w:pPr>
    </w:p>
    <w:p w14:paraId="550A616E" w14:textId="77777777" w:rsidR="008E4126" w:rsidRDefault="008E4126" w:rsidP="008E4126">
      <w:pPr>
        <w:pStyle w:val="Corpodetexto"/>
        <w:ind w:right="2223"/>
        <w:jc w:val="center"/>
        <w:rPr>
          <w:sz w:val="32"/>
          <w:szCs w:val="32"/>
        </w:rPr>
      </w:pPr>
    </w:p>
    <w:p w14:paraId="656E683E" w14:textId="77777777" w:rsidR="008E4126" w:rsidRDefault="008E4126" w:rsidP="008E4126">
      <w:pPr>
        <w:pStyle w:val="Corpodetexto"/>
        <w:ind w:right="2223"/>
        <w:jc w:val="center"/>
        <w:rPr>
          <w:sz w:val="32"/>
          <w:szCs w:val="32"/>
        </w:rPr>
      </w:pPr>
    </w:p>
    <w:p w14:paraId="50BA6AB8" w14:textId="77777777" w:rsidR="008E4126" w:rsidRDefault="008E4126" w:rsidP="008E4126">
      <w:pPr>
        <w:pStyle w:val="Corpodetexto"/>
        <w:spacing w:before="9"/>
        <w:rPr>
          <w:sz w:val="35"/>
        </w:rPr>
      </w:pPr>
    </w:p>
    <w:p w14:paraId="1A9CFFB2" w14:textId="77777777" w:rsidR="008E4126" w:rsidRDefault="008E4126" w:rsidP="008E4126">
      <w:pPr>
        <w:pStyle w:val="Corpodetexto"/>
        <w:spacing w:before="1"/>
        <w:ind w:left="2223" w:right="2223"/>
        <w:jc w:val="center"/>
      </w:pPr>
      <w:r>
        <w:t>Conceição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Coité/BA, 08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 de</w:t>
      </w:r>
      <w:r>
        <w:rPr>
          <w:spacing w:val="-1"/>
        </w:rPr>
        <w:t xml:space="preserve"> </w:t>
      </w:r>
      <w:r>
        <w:t>2024.</w:t>
      </w:r>
    </w:p>
    <w:p w14:paraId="140A03E4" w14:textId="77777777" w:rsidR="008E4126" w:rsidRDefault="008E4126" w:rsidP="008E4126">
      <w:pPr>
        <w:pStyle w:val="Corpodetexto"/>
        <w:rPr>
          <w:sz w:val="26"/>
        </w:rPr>
      </w:pPr>
    </w:p>
    <w:p w14:paraId="5F440C75" w14:textId="77777777" w:rsidR="008E4126" w:rsidRDefault="008E4126" w:rsidP="008E4126">
      <w:pPr>
        <w:pStyle w:val="Corpodetexto"/>
        <w:rPr>
          <w:sz w:val="22"/>
        </w:rPr>
      </w:pPr>
    </w:p>
    <w:p w14:paraId="509EBB0C" w14:textId="77777777" w:rsidR="008E4126" w:rsidRDefault="008E4126" w:rsidP="008E4126">
      <w:pPr>
        <w:pStyle w:val="Corpodetexto"/>
        <w:ind w:left="4285" w:right="4283"/>
        <w:jc w:val="center"/>
      </w:pPr>
      <w:proofErr w:type="spellStart"/>
      <w:r>
        <w:t>Gease</w:t>
      </w:r>
      <w:proofErr w:type="spellEnd"/>
      <w:r>
        <w:t xml:space="preserve"> Freitas</w:t>
      </w:r>
      <w:r>
        <w:rPr>
          <w:spacing w:val="-58"/>
        </w:rPr>
        <w:t xml:space="preserve"> </w:t>
      </w:r>
      <w:r>
        <w:t>Vereador</w:t>
      </w:r>
    </w:p>
    <w:p w14:paraId="24FB1DFE" w14:textId="38B90BAC" w:rsidR="008E4126" w:rsidRPr="00894723" w:rsidRDefault="008E4126" w:rsidP="00894723">
      <w:pPr>
        <w:pStyle w:val="Corpodetexto"/>
        <w:ind w:left="2223" w:right="2223"/>
        <w:jc w:val="center"/>
      </w:pPr>
      <w:r>
        <w:t>PT</w:t>
      </w:r>
    </w:p>
    <w:sectPr w:rsidR="008E4126" w:rsidRPr="00894723">
      <w:type w:val="continuous"/>
      <w:pgSz w:w="11910" w:h="16840"/>
      <w:pgMar w:top="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92"/>
    <w:rsid w:val="00037739"/>
    <w:rsid w:val="00134461"/>
    <w:rsid w:val="002C2251"/>
    <w:rsid w:val="00373592"/>
    <w:rsid w:val="005A7F72"/>
    <w:rsid w:val="006E1F39"/>
    <w:rsid w:val="007063C9"/>
    <w:rsid w:val="00894723"/>
    <w:rsid w:val="008E4126"/>
    <w:rsid w:val="009225E7"/>
    <w:rsid w:val="00954D9B"/>
    <w:rsid w:val="009E03DD"/>
    <w:rsid w:val="00BC1ACF"/>
    <w:rsid w:val="00D93F58"/>
    <w:rsid w:val="00E561DE"/>
    <w:rsid w:val="00E637F7"/>
    <w:rsid w:val="00F14C2C"/>
    <w:rsid w:val="00F559AB"/>
    <w:rsid w:val="00F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6EDA"/>
  <w15:docId w15:val="{1380469D-0DD4-4EC8-B4E2-752AB450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8"/>
      <w:ind w:left="1956" w:right="2433"/>
    </w:pPr>
    <w:rPr>
      <w:i/>
      <w:i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umpedfont15">
    <w:name w:val="bumpedfont15"/>
    <w:basedOn w:val="Fontepargpadro"/>
    <w:rsid w:val="00F1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A4D1-90C3-4CF0-A549-C65EA4FC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2024-03-08T15:28:00Z</cp:lastPrinted>
  <dcterms:created xsi:type="dcterms:W3CDTF">2024-03-08T13:41:00Z</dcterms:created>
  <dcterms:modified xsi:type="dcterms:W3CDTF">2024-05-15T12:10:00Z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2023-10-09T00:00:00Z</vt:filetime>
  </property>
</Properties>
</file>