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91" w:rsidRDefault="00F17791" w:rsidP="00F17791">
      <w:pPr>
        <w:pStyle w:val="Ttulo"/>
        <w:rPr>
          <w:rFonts w:ascii="Times New Roman" w:hAnsi="Times New Roman"/>
          <w:b/>
          <w:szCs w:val="28"/>
        </w:rPr>
      </w:pPr>
      <w:r w:rsidRPr="00F17791">
        <w:rPr>
          <w:rFonts w:ascii="Times New Roman" w:hAnsi="Times New Roman"/>
          <w:b/>
          <w:szCs w:val="28"/>
        </w:rPr>
        <w:t>DECRETO LEGISLATIVO n. 2</w:t>
      </w:r>
      <w:r w:rsidR="00E50FA8">
        <w:rPr>
          <w:rFonts w:ascii="Times New Roman" w:hAnsi="Times New Roman"/>
          <w:b/>
          <w:szCs w:val="28"/>
        </w:rPr>
        <w:t>6</w:t>
      </w:r>
      <w:r w:rsidR="00E36BD0">
        <w:rPr>
          <w:rFonts w:ascii="Times New Roman" w:hAnsi="Times New Roman"/>
          <w:b/>
          <w:szCs w:val="28"/>
        </w:rPr>
        <w:t>7</w:t>
      </w:r>
    </w:p>
    <w:p w:rsidR="00E50FA8" w:rsidRPr="00E50FA8" w:rsidRDefault="00E50FA8" w:rsidP="00F17791">
      <w:pPr>
        <w:pStyle w:val="Ttulo"/>
        <w:rPr>
          <w:rFonts w:ascii="Times New Roman" w:hAnsi="Times New Roman"/>
          <w:szCs w:val="28"/>
        </w:rPr>
      </w:pPr>
      <w:r>
        <w:rPr>
          <w:rFonts w:ascii="Times New Roman" w:hAnsi="Times New Roman"/>
          <w:szCs w:val="28"/>
        </w:rPr>
        <w:t xml:space="preserve">De </w:t>
      </w:r>
      <w:r w:rsidR="00E36BD0">
        <w:rPr>
          <w:rFonts w:ascii="Times New Roman" w:hAnsi="Times New Roman"/>
          <w:szCs w:val="28"/>
        </w:rPr>
        <w:t>15 de fevereiro de 2024</w:t>
      </w:r>
      <w:r>
        <w:rPr>
          <w:rFonts w:ascii="Times New Roman" w:hAnsi="Times New Roman"/>
          <w:szCs w:val="28"/>
        </w:rPr>
        <w:t>.</w:t>
      </w:r>
    </w:p>
    <w:p w:rsidR="00F17791" w:rsidRDefault="00F17791" w:rsidP="00F17791">
      <w:pPr>
        <w:pStyle w:val="Recuodecorpodetexto"/>
        <w:rPr>
          <w:rFonts w:ascii="Times New Roman" w:hAnsi="Times New Roman"/>
        </w:rPr>
      </w:pPr>
      <w:r w:rsidRPr="003115F9">
        <w:rPr>
          <w:rFonts w:ascii="Times New Roman" w:hAnsi="Times New Roman"/>
        </w:rPr>
        <w:t xml:space="preserve">                                          </w:t>
      </w:r>
    </w:p>
    <w:p w:rsidR="00E50FA8" w:rsidRPr="00B9226B" w:rsidRDefault="00E36BD0" w:rsidP="00B9226B">
      <w:pPr>
        <w:pStyle w:val="Recuodecorpodetexto"/>
        <w:rPr>
          <w:rFonts w:ascii="Times New Roman" w:hAnsi="Times New Roman"/>
          <w:szCs w:val="24"/>
        </w:rPr>
      </w:pPr>
      <w:r w:rsidRPr="00E36BD0">
        <w:rPr>
          <w:rFonts w:ascii="Times New Roman" w:hAnsi="Times New Roman"/>
        </w:rPr>
        <w:t>Institui a honraria Obrigado Servidor</w:t>
      </w:r>
      <w:r w:rsidR="00E50FA8" w:rsidRPr="00B9226B">
        <w:rPr>
          <w:rFonts w:ascii="Times New Roman" w:hAnsi="Times New Roman"/>
          <w:szCs w:val="24"/>
        </w:rPr>
        <w:t>.</w:t>
      </w:r>
    </w:p>
    <w:p w:rsidR="00F17791" w:rsidRDefault="00F17791" w:rsidP="00F17791">
      <w:pPr>
        <w:pStyle w:val="Recuodecorpodetexto"/>
        <w:ind w:left="5103"/>
        <w:rPr>
          <w:rFonts w:ascii="Times New Roman" w:hAnsi="Times New Roman"/>
          <w:szCs w:val="24"/>
        </w:rPr>
      </w:pPr>
    </w:p>
    <w:p w:rsidR="00F17791" w:rsidRPr="003115F9" w:rsidRDefault="00F17791" w:rsidP="00F17791">
      <w:pPr>
        <w:pStyle w:val="Recuodecorpodetexto"/>
        <w:ind w:left="5103"/>
        <w:rPr>
          <w:rFonts w:ascii="Times New Roman" w:hAnsi="Times New Roman"/>
        </w:rPr>
      </w:pPr>
    </w:p>
    <w:p w:rsidR="00F17791" w:rsidRPr="00A622F3" w:rsidRDefault="00F17791" w:rsidP="00F17791">
      <w:pPr>
        <w:pStyle w:val="Recuodecorpodetexto"/>
        <w:spacing w:line="360" w:lineRule="auto"/>
        <w:ind w:left="0" w:firstLine="1134"/>
        <w:rPr>
          <w:rFonts w:ascii="Times New Roman" w:hAnsi="Times New Roman"/>
          <w:caps/>
          <w:szCs w:val="24"/>
        </w:rPr>
      </w:pPr>
      <w:r w:rsidRPr="00A622F3">
        <w:rPr>
          <w:rFonts w:ascii="Times New Roman" w:hAnsi="Times New Roman"/>
          <w:b/>
          <w:caps/>
          <w:szCs w:val="24"/>
        </w:rPr>
        <w:t>O PRESIDETE Câmara Municipal de Conceição do COITÉ, Estado da Bahia</w:t>
      </w:r>
      <w:r w:rsidRPr="00A622F3">
        <w:rPr>
          <w:rFonts w:ascii="Times New Roman" w:hAnsi="Times New Roman"/>
          <w:caps/>
          <w:szCs w:val="24"/>
        </w:rPr>
        <w:t xml:space="preserve">. </w:t>
      </w:r>
    </w:p>
    <w:p w:rsidR="00F17791" w:rsidRPr="00A622F3" w:rsidRDefault="00F17791" w:rsidP="00F17791">
      <w:pPr>
        <w:pStyle w:val="Recuodecorpodetexto"/>
        <w:spacing w:line="360" w:lineRule="auto"/>
        <w:ind w:left="0" w:firstLine="1134"/>
        <w:rPr>
          <w:rFonts w:ascii="Times New Roman" w:hAnsi="Times New Roman"/>
          <w:szCs w:val="24"/>
        </w:rPr>
      </w:pPr>
      <w:r w:rsidRPr="00A622F3">
        <w:rPr>
          <w:rFonts w:ascii="Times New Roman" w:hAnsi="Times New Roman"/>
          <w:szCs w:val="24"/>
        </w:rPr>
        <w:t xml:space="preserve">Faço saber que a Câmara Municipal decretou e eu promulgo o seguinte  </w:t>
      </w:r>
    </w:p>
    <w:p w:rsidR="00F24341" w:rsidRPr="00A622F3" w:rsidRDefault="00F24341" w:rsidP="00F17791">
      <w:pPr>
        <w:pStyle w:val="Recuodecorpodetexto"/>
        <w:spacing w:line="360" w:lineRule="auto"/>
        <w:ind w:left="0" w:firstLine="567"/>
        <w:rPr>
          <w:rFonts w:ascii="Times New Roman" w:hAnsi="Times New Roman"/>
          <w:b/>
          <w:szCs w:val="24"/>
        </w:rPr>
      </w:pPr>
    </w:p>
    <w:p w:rsidR="00F17791" w:rsidRPr="00A622F3" w:rsidRDefault="00F17791" w:rsidP="00F17791">
      <w:pPr>
        <w:pStyle w:val="Recuodecorpodetexto"/>
        <w:spacing w:line="360" w:lineRule="auto"/>
        <w:ind w:left="0" w:firstLine="1134"/>
        <w:rPr>
          <w:rFonts w:ascii="Times New Roman" w:hAnsi="Times New Roman"/>
          <w:b/>
          <w:szCs w:val="24"/>
        </w:rPr>
      </w:pPr>
      <w:r w:rsidRPr="00A622F3">
        <w:rPr>
          <w:rFonts w:ascii="Times New Roman" w:hAnsi="Times New Roman"/>
          <w:b/>
          <w:szCs w:val="24"/>
        </w:rPr>
        <w:t>DECRETO LEGISLATIVO:</w:t>
      </w:r>
    </w:p>
    <w:p w:rsidR="00F17791" w:rsidRPr="00A622F3" w:rsidRDefault="00F17791" w:rsidP="00F17791">
      <w:pPr>
        <w:pStyle w:val="Recuodecorpodetexto"/>
        <w:spacing w:line="360" w:lineRule="auto"/>
        <w:ind w:left="0" w:firstLine="1134"/>
        <w:rPr>
          <w:rFonts w:ascii="Times New Roman" w:hAnsi="Times New Roman"/>
          <w:b/>
          <w:szCs w:val="24"/>
        </w:rPr>
      </w:pPr>
    </w:p>
    <w:p w:rsidR="00E36BD0" w:rsidRPr="00E36BD0" w:rsidRDefault="00E36BD0" w:rsidP="00E36BD0">
      <w:pPr>
        <w:spacing w:line="360" w:lineRule="auto"/>
        <w:ind w:firstLine="1134"/>
        <w:jc w:val="both"/>
        <w:rPr>
          <w:sz w:val="24"/>
          <w:szCs w:val="24"/>
        </w:rPr>
      </w:pPr>
      <w:r w:rsidRPr="00E36BD0">
        <w:rPr>
          <w:sz w:val="24"/>
          <w:szCs w:val="24"/>
        </w:rPr>
        <w:t>Art. 1º Este Decreto Legislativo institui a honraria Obrigado Servidor.</w:t>
      </w:r>
    </w:p>
    <w:p w:rsidR="00E36BD0" w:rsidRPr="00E36BD0" w:rsidRDefault="00E36BD0" w:rsidP="00E36BD0">
      <w:pPr>
        <w:spacing w:line="360" w:lineRule="auto"/>
        <w:ind w:firstLine="1134"/>
        <w:jc w:val="both"/>
        <w:rPr>
          <w:sz w:val="24"/>
          <w:szCs w:val="24"/>
        </w:rPr>
      </w:pPr>
      <w:r w:rsidRPr="00E36BD0">
        <w:rPr>
          <w:sz w:val="24"/>
          <w:szCs w:val="24"/>
        </w:rPr>
        <w:t xml:space="preserve">Art. 2º Fica instituída a honraria Obrigado Servidor que tem como objetivo homenagear servidores públicos do município de Conceição do Coité aposentados. </w:t>
      </w:r>
    </w:p>
    <w:p w:rsidR="00E36BD0" w:rsidRPr="00E36BD0" w:rsidRDefault="00E36BD0" w:rsidP="00E36BD0">
      <w:pPr>
        <w:spacing w:line="360" w:lineRule="auto"/>
        <w:ind w:firstLine="1134"/>
        <w:jc w:val="both"/>
        <w:rPr>
          <w:sz w:val="24"/>
          <w:szCs w:val="24"/>
        </w:rPr>
      </w:pPr>
      <w:r w:rsidRPr="00E36BD0">
        <w:rPr>
          <w:sz w:val="24"/>
          <w:szCs w:val="24"/>
        </w:rPr>
        <w:t>Art. 3º A Câmara Municipal realizará Sessão Solene, no mês de outubro de cada ano, em alusão ao dia 28 de outubro, Dia do Servidor Público, em homenagem aos servidores aposentados, com entrega de placa ou diploma em reconhecimento a sua contribuição para o serviço publico municipal.</w:t>
      </w:r>
    </w:p>
    <w:p w:rsidR="00E36BD0" w:rsidRPr="00E36BD0" w:rsidRDefault="00E36BD0" w:rsidP="00E36BD0">
      <w:pPr>
        <w:spacing w:line="360" w:lineRule="auto"/>
        <w:ind w:firstLine="1134"/>
        <w:jc w:val="both"/>
        <w:rPr>
          <w:sz w:val="24"/>
          <w:szCs w:val="24"/>
        </w:rPr>
      </w:pPr>
      <w:r w:rsidRPr="00E36BD0">
        <w:rPr>
          <w:sz w:val="24"/>
          <w:szCs w:val="24"/>
        </w:rPr>
        <w:t>Art. 4º Cada parlamentar e o prefeito municipal poderão indicar 01 (um) servidor publico municipal para receber a honraria.</w:t>
      </w:r>
    </w:p>
    <w:p w:rsidR="00E36BD0" w:rsidRPr="00E36BD0" w:rsidRDefault="00E36BD0" w:rsidP="00E36BD0">
      <w:pPr>
        <w:spacing w:line="360" w:lineRule="auto"/>
        <w:ind w:firstLine="1134"/>
        <w:jc w:val="both"/>
        <w:rPr>
          <w:sz w:val="24"/>
          <w:szCs w:val="24"/>
        </w:rPr>
      </w:pPr>
      <w:r w:rsidRPr="00E36BD0">
        <w:rPr>
          <w:sz w:val="24"/>
          <w:szCs w:val="24"/>
        </w:rPr>
        <w:t xml:space="preserve">Parágrafo único. A homenagem poderá ser </w:t>
      </w:r>
      <w:r w:rsidRPr="00E36BD0">
        <w:rPr>
          <w:i/>
          <w:sz w:val="24"/>
          <w:szCs w:val="24"/>
        </w:rPr>
        <w:t>in memorian</w:t>
      </w:r>
      <w:r w:rsidRPr="00E36BD0">
        <w:rPr>
          <w:sz w:val="24"/>
          <w:szCs w:val="24"/>
        </w:rPr>
        <w:t>, em caso do homenageado já ter falecido, cuja honraria será entregue a um familiar.</w:t>
      </w:r>
    </w:p>
    <w:p w:rsidR="00E36BD0" w:rsidRPr="00E36BD0" w:rsidRDefault="00E36BD0" w:rsidP="00E36BD0">
      <w:pPr>
        <w:spacing w:line="360" w:lineRule="auto"/>
        <w:ind w:firstLine="1134"/>
        <w:jc w:val="both"/>
        <w:rPr>
          <w:sz w:val="24"/>
          <w:szCs w:val="24"/>
        </w:rPr>
      </w:pPr>
      <w:r w:rsidRPr="00E36BD0">
        <w:rPr>
          <w:sz w:val="24"/>
          <w:szCs w:val="24"/>
        </w:rPr>
        <w:t>Art. 5º A indicação para receber a honraria deverá conter o nome completo do homenageado e o período de sua atividade funcional na municipalidade.</w:t>
      </w:r>
    </w:p>
    <w:p w:rsidR="00B25692" w:rsidRDefault="00E36BD0" w:rsidP="00E36BD0">
      <w:pPr>
        <w:spacing w:line="360" w:lineRule="auto"/>
        <w:ind w:firstLine="1134"/>
        <w:jc w:val="both"/>
        <w:rPr>
          <w:sz w:val="24"/>
          <w:szCs w:val="24"/>
        </w:rPr>
      </w:pPr>
      <w:r w:rsidRPr="00E36BD0">
        <w:rPr>
          <w:sz w:val="24"/>
          <w:szCs w:val="24"/>
        </w:rPr>
        <w:t>Art. 6º Este Decreto Legislativo entra em vigor na data de sua publicação.</w:t>
      </w:r>
    </w:p>
    <w:p w:rsidR="00B9226B" w:rsidRDefault="00B9226B" w:rsidP="003115F9">
      <w:pPr>
        <w:ind w:firstLine="1134"/>
        <w:jc w:val="center"/>
        <w:rPr>
          <w:sz w:val="24"/>
          <w:szCs w:val="24"/>
        </w:rPr>
      </w:pPr>
    </w:p>
    <w:p w:rsidR="00DD00C2" w:rsidRPr="003115F9" w:rsidRDefault="00DD00C2" w:rsidP="00DD00C2">
      <w:pPr>
        <w:ind w:firstLine="1134"/>
        <w:jc w:val="center"/>
        <w:rPr>
          <w:sz w:val="24"/>
          <w:szCs w:val="24"/>
        </w:rPr>
      </w:pPr>
      <w:r w:rsidRPr="003115F9">
        <w:rPr>
          <w:sz w:val="24"/>
          <w:szCs w:val="24"/>
        </w:rPr>
        <w:t xml:space="preserve">Conceição do Coité, </w:t>
      </w:r>
      <w:r w:rsidR="00E36BD0">
        <w:rPr>
          <w:sz w:val="24"/>
          <w:szCs w:val="24"/>
        </w:rPr>
        <w:t>15 de fevereiro de 2024</w:t>
      </w:r>
      <w:r>
        <w:rPr>
          <w:sz w:val="24"/>
          <w:szCs w:val="24"/>
        </w:rPr>
        <w:t>.</w:t>
      </w:r>
    </w:p>
    <w:p w:rsidR="00DD00C2" w:rsidRDefault="00DD00C2" w:rsidP="00DD00C2">
      <w:pPr>
        <w:pStyle w:val="Recuodecorpodetexto"/>
        <w:ind w:left="5103"/>
        <w:rPr>
          <w:rFonts w:ascii="Times New Roman" w:hAnsi="Times New Roman"/>
          <w:szCs w:val="24"/>
        </w:rPr>
      </w:pPr>
    </w:p>
    <w:p w:rsidR="00F24341" w:rsidRDefault="00F24341" w:rsidP="00DD00C2">
      <w:pPr>
        <w:pStyle w:val="Recuodecorpodetexto"/>
        <w:ind w:left="5103"/>
        <w:rPr>
          <w:rFonts w:ascii="Times New Roman" w:hAnsi="Times New Roman"/>
          <w:szCs w:val="24"/>
        </w:rPr>
      </w:pPr>
    </w:p>
    <w:p w:rsidR="00B9226B" w:rsidRDefault="00B9226B" w:rsidP="00DD00C2">
      <w:pPr>
        <w:pStyle w:val="Recuodecorpodetexto"/>
        <w:ind w:left="5103"/>
        <w:rPr>
          <w:rFonts w:ascii="Times New Roman" w:hAnsi="Times New Roman"/>
          <w:szCs w:val="24"/>
        </w:rPr>
      </w:pPr>
    </w:p>
    <w:p w:rsidR="00B9226B" w:rsidRDefault="00B9226B" w:rsidP="00DD00C2">
      <w:pPr>
        <w:pStyle w:val="Recuodecorpodetexto"/>
        <w:ind w:left="5103"/>
        <w:rPr>
          <w:rFonts w:ascii="Times New Roman" w:hAnsi="Times New Roman"/>
          <w:szCs w:val="24"/>
        </w:rPr>
      </w:pPr>
    </w:p>
    <w:p w:rsidR="00F17791" w:rsidRPr="003115F9" w:rsidRDefault="00B9226B" w:rsidP="00DD00C2">
      <w:pPr>
        <w:pStyle w:val="Recuodecorpodetexto"/>
        <w:ind w:left="5103"/>
        <w:rPr>
          <w:rFonts w:ascii="Times New Roman" w:hAnsi="Times New Roman"/>
          <w:szCs w:val="24"/>
        </w:rPr>
      </w:pPr>
      <w:r>
        <w:rPr>
          <w:rFonts w:ascii="Times New Roman" w:hAnsi="Times New Roman"/>
          <w:szCs w:val="24"/>
        </w:rPr>
        <w:t xml:space="preserve"> </w:t>
      </w:r>
    </w:p>
    <w:p w:rsidR="00B9226B" w:rsidRDefault="00872485" w:rsidP="00B9226B">
      <w:pPr>
        <w:ind w:firstLine="1134"/>
        <w:jc w:val="center"/>
        <w:rPr>
          <w:sz w:val="24"/>
          <w:szCs w:val="24"/>
        </w:rPr>
      </w:pPr>
      <w:r>
        <w:rPr>
          <w:sz w:val="24"/>
          <w:szCs w:val="24"/>
        </w:rPr>
        <w:t>José Jailmo Pereira Gomes</w:t>
      </w:r>
      <w:r w:rsidR="00B9226B">
        <w:rPr>
          <w:sz w:val="24"/>
          <w:szCs w:val="24"/>
        </w:rPr>
        <w:t xml:space="preserve">                        Marcos Silva Santos</w:t>
      </w:r>
    </w:p>
    <w:p w:rsidR="009A2976" w:rsidRDefault="00DD00C2" w:rsidP="00BF7C9F">
      <w:pPr>
        <w:ind w:firstLine="1134"/>
        <w:jc w:val="center"/>
        <w:rPr>
          <w:sz w:val="24"/>
          <w:szCs w:val="24"/>
        </w:rPr>
      </w:pPr>
      <w:r>
        <w:rPr>
          <w:sz w:val="24"/>
          <w:szCs w:val="24"/>
        </w:rPr>
        <w:t>Presidente</w:t>
      </w:r>
      <w:r w:rsidR="00B9226B">
        <w:rPr>
          <w:sz w:val="24"/>
          <w:szCs w:val="24"/>
        </w:rPr>
        <w:t xml:space="preserve">                                              Secretário</w:t>
      </w:r>
    </w:p>
    <w:p w:rsidR="00F24341" w:rsidRDefault="00F24341" w:rsidP="00BF7C9F">
      <w:pPr>
        <w:ind w:firstLine="1134"/>
        <w:jc w:val="center"/>
        <w:rPr>
          <w:sz w:val="24"/>
          <w:szCs w:val="24"/>
        </w:rPr>
      </w:pPr>
    </w:p>
    <w:p w:rsidR="009A2976" w:rsidRDefault="009A2976" w:rsidP="00BF7C9F">
      <w:pPr>
        <w:ind w:firstLine="1134"/>
        <w:jc w:val="center"/>
        <w:rPr>
          <w:sz w:val="24"/>
          <w:szCs w:val="24"/>
        </w:rPr>
      </w:pPr>
    </w:p>
    <w:sectPr w:rsidR="009A2976" w:rsidSect="00901817">
      <w:headerReference w:type="default" r:id="rId7"/>
      <w:pgSz w:w="11913" w:h="16834" w:code="167"/>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4CE" w:rsidRDefault="007F24CE">
      <w:r>
        <w:separator/>
      </w:r>
    </w:p>
  </w:endnote>
  <w:endnote w:type="continuationSeparator" w:id="1">
    <w:p w:rsidR="007F24CE" w:rsidRDefault="007F2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4CE" w:rsidRDefault="007F24CE">
      <w:r>
        <w:separator/>
      </w:r>
    </w:p>
  </w:footnote>
  <w:footnote w:type="continuationSeparator" w:id="1">
    <w:p w:rsidR="007F24CE" w:rsidRDefault="007F2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CellMar>
        <w:left w:w="70" w:type="dxa"/>
        <w:right w:w="70" w:type="dxa"/>
      </w:tblCellMar>
      <w:tblLook w:val="0000"/>
    </w:tblPr>
    <w:tblGrid>
      <w:gridCol w:w="1134"/>
      <w:gridCol w:w="7655"/>
    </w:tblGrid>
    <w:tr w:rsidR="000C511B">
      <w:trPr>
        <w:trHeight w:val="1276"/>
      </w:trPr>
      <w:tc>
        <w:tcPr>
          <w:tcW w:w="1134" w:type="dxa"/>
        </w:tcPr>
        <w:p w:rsidR="000C511B" w:rsidRDefault="00EC2438">
          <w:r>
            <w:rPr>
              <w:noProof/>
            </w:rPr>
            <w:drawing>
              <wp:inline distT="0" distB="0" distL="0" distR="0">
                <wp:extent cx="544220" cy="738835"/>
                <wp:effectExtent l="19050" t="0" r="8230" b="0"/>
                <wp:docPr id="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srcRect/>
                        <a:stretch>
                          <a:fillRect/>
                        </a:stretch>
                      </pic:blipFill>
                      <pic:spPr bwMode="auto">
                        <a:xfrm>
                          <a:off x="0" y="0"/>
                          <a:ext cx="546783" cy="742315"/>
                        </a:xfrm>
                        <a:prstGeom prst="rect">
                          <a:avLst/>
                        </a:prstGeom>
                        <a:noFill/>
                        <a:ln w="9525">
                          <a:noFill/>
                          <a:miter lim="800000"/>
                          <a:headEnd/>
                          <a:tailEnd/>
                        </a:ln>
                      </pic:spPr>
                    </pic:pic>
                  </a:graphicData>
                </a:graphic>
              </wp:inline>
            </w:drawing>
          </w:r>
        </w:p>
      </w:tc>
      <w:tc>
        <w:tcPr>
          <w:tcW w:w="7655" w:type="dxa"/>
          <w:tcBorders>
            <w:bottom w:val="single" w:sz="4" w:space="0" w:color="auto"/>
          </w:tcBorders>
        </w:tcPr>
        <w:p w:rsidR="000C511B" w:rsidRDefault="000C511B">
          <w:pPr>
            <w:pStyle w:val="Cabealho"/>
            <w:tabs>
              <w:tab w:val="clear" w:pos="4419"/>
              <w:tab w:val="clear" w:pos="8838"/>
            </w:tabs>
            <w:rPr>
              <w:rFonts w:ascii="Courier New" w:hAnsi="Courier New"/>
              <w:sz w:val="32"/>
            </w:rPr>
          </w:pPr>
          <w:r>
            <w:rPr>
              <w:rFonts w:ascii="Courier New" w:hAnsi="Courier New"/>
              <w:sz w:val="32"/>
            </w:rPr>
            <w:t>CONCEIÇÃO DO COITÉ – BA</w:t>
          </w:r>
        </w:p>
        <w:p w:rsidR="000C511B" w:rsidRDefault="000C511B">
          <w:pPr>
            <w:rPr>
              <w:rFonts w:ascii="Courier New" w:hAnsi="Courier New"/>
              <w:sz w:val="32"/>
            </w:rPr>
          </w:pPr>
          <w:r>
            <w:rPr>
              <w:rFonts w:ascii="Courier New" w:hAnsi="Courier New"/>
              <w:sz w:val="32"/>
            </w:rPr>
            <w:t>PODER LEGISLATIVO</w:t>
          </w:r>
        </w:p>
        <w:p w:rsidR="000C511B" w:rsidRDefault="000C511B">
          <w:pPr>
            <w:pStyle w:val="Ttulo1"/>
          </w:pPr>
        </w:p>
        <w:p w:rsidR="000C511B" w:rsidRDefault="000C511B"/>
      </w:tc>
    </w:tr>
  </w:tbl>
  <w:p w:rsidR="000C511B" w:rsidRDefault="000C511B">
    <w:pPr>
      <w:pStyle w:val="Cabealho"/>
    </w:pPr>
  </w:p>
  <w:p w:rsidR="000C511B" w:rsidRDefault="000C511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0"/>
    <w:footnote w:id="1"/>
  </w:footnotePr>
  <w:endnotePr>
    <w:endnote w:id="0"/>
    <w:endnote w:id="1"/>
  </w:endnotePr>
  <w:compat/>
  <w:rsids>
    <w:rsidRoot w:val="00993634"/>
    <w:rsid w:val="00003F5F"/>
    <w:rsid w:val="00025A66"/>
    <w:rsid w:val="00032E66"/>
    <w:rsid w:val="00033A6F"/>
    <w:rsid w:val="00052174"/>
    <w:rsid w:val="00067A27"/>
    <w:rsid w:val="00082BF8"/>
    <w:rsid w:val="00085F84"/>
    <w:rsid w:val="0009102F"/>
    <w:rsid w:val="000A672D"/>
    <w:rsid w:val="000B7FAB"/>
    <w:rsid w:val="000C511B"/>
    <w:rsid w:val="000C5133"/>
    <w:rsid w:val="000D00F4"/>
    <w:rsid w:val="000D0F8F"/>
    <w:rsid w:val="000E23DF"/>
    <w:rsid w:val="000E3CB5"/>
    <w:rsid w:val="001004CC"/>
    <w:rsid w:val="00100CFC"/>
    <w:rsid w:val="00103415"/>
    <w:rsid w:val="00117DFB"/>
    <w:rsid w:val="0012036D"/>
    <w:rsid w:val="0012126C"/>
    <w:rsid w:val="0016757D"/>
    <w:rsid w:val="00185FBB"/>
    <w:rsid w:val="001D621F"/>
    <w:rsid w:val="0020035F"/>
    <w:rsid w:val="00251D1E"/>
    <w:rsid w:val="0025406B"/>
    <w:rsid w:val="002816FA"/>
    <w:rsid w:val="00287EB1"/>
    <w:rsid w:val="0029365F"/>
    <w:rsid w:val="002953CB"/>
    <w:rsid w:val="002A5783"/>
    <w:rsid w:val="002E0DEA"/>
    <w:rsid w:val="002E2BDF"/>
    <w:rsid w:val="003115F9"/>
    <w:rsid w:val="0031518D"/>
    <w:rsid w:val="00345E6B"/>
    <w:rsid w:val="00353041"/>
    <w:rsid w:val="003576DF"/>
    <w:rsid w:val="003602BB"/>
    <w:rsid w:val="0036115F"/>
    <w:rsid w:val="00367C39"/>
    <w:rsid w:val="00373DF7"/>
    <w:rsid w:val="0038254B"/>
    <w:rsid w:val="003C1694"/>
    <w:rsid w:val="003D3B6B"/>
    <w:rsid w:val="003D7EA1"/>
    <w:rsid w:val="003E17D4"/>
    <w:rsid w:val="003E1BBB"/>
    <w:rsid w:val="003E62EF"/>
    <w:rsid w:val="003E6EF5"/>
    <w:rsid w:val="003F1B34"/>
    <w:rsid w:val="003F3DAF"/>
    <w:rsid w:val="00403DD7"/>
    <w:rsid w:val="00410249"/>
    <w:rsid w:val="00445721"/>
    <w:rsid w:val="004654F8"/>
    <w:rsid w:val="00492E24"/>
    <w:rsid w:val="00492E90"/>
    <w:rsid w:val="004B3CE1"/>
    <w:rsid w:val="004C1C42"/>
    <w:rsid w:val="004C2C8E"/>
    <w:rsid w:val="0050515E"/>
    <w:rsid w:val="005073FB"/>
    <w:rsid w:val="00511BF6"/>
    <w:rsid w:val="00513028"/>
    <w:rsid w:val="005266EE"/>
    <w:rsid w:val="0053788D"/>
    <w:rsid w:val="0055681A"/>
    <w:rsid w:val="005770ED"/>
    <w:rsid w:val="005771E9"/>
    <w:rsid w:val="00586908"/>
    <w:rsid w:val="00592824"/>
    <w:rsid w:val="005A1CB3"/>
    <w:rsid w:val="005B725A"/>
    <w:rsid w:val="005C4C29"/>
    <w:rsid w:val="005D24BD"/>
    <w:rsid w:val="005D6D40"/>
    <w:rsid w:val="00602A1E"/>
    <w:rsid w:val="0060480E"/>
    <w:rsid w:val="006065D7"/>
    <w:rsid w:val="0062078F"/>
    <w:rsid w:val="00627C64"/>
    <w:rsid w:val="006415EF"/>
    <w:rsid w:val="00646177"/>
    <w:rsid w:val="0065598C"/>
    <w:rsid w:val="00681329"/>
    <w:rsid w:val="00684BAE"/>
    <w:rsid w:val="00691E05"/>
    <w:rsid w:val="00694ED0"/>
    <w:rsid w:val="00696341"/>
    <w:rsid w:val="00697DCB"/>
    <w:rsid w:val="006A555E"/>
    <w:rsid w:val="006A7606"/>
    <w:rsid w:val="006A76C3"/>
    <w:rsid w:val="006C2F34"/>
    <w:rsid w:val="006C2FAB"/>
    <w:rsid w:val="006C3547"/>
    <w:rsid w:val="006E126D"/>
    <w:rsid w:val="006F3F7E"/>
    <w:rsid w:val="006F5A54"/>
    <w:rsid w:val="00703F79"/>
    <w:rsid w:val="0072200E"/>
    <w:rsid w:val="00740674"/>
    <w:rsid w:val="00743F84"/>
    <w:rsid w:val="00745CF2"/>
    <w:rsid w:val="00764377"/>
    <w:rsid w:val="007927D0"/>
    <w:rsid w:val="007B3180"/>
    <w:rsid w:val="007C5965"/>
    <w:rsid w:val="007D7138"/>
    <w:rsid w:val="007E0EEE"/>
    <w:rsid w:val="007F24CE"/>
    <w:rsid w:val="00836045"/>
    <w:rsid w:val="008656F4"/>
    <w:rsid w:val="00867955"/>
    <w:rsid w:val="00872485"/>
    <w:rsid w:val="0087367E"/>
    <w:rsid w:val="00876266"/>
    <w:rsid w:val="00877ABC"/>
    <w:rsid w:val="008831B3"/>
    <w:rsid w:val="008A75BE"/>
    <w:rsid w:val="008C3B1B"/>
    <w:rsid w:val="008D72D2"/>
    <w:rsid w:val="008E0E84"/>
    <w:rsid w:val="008E6914"/>
    <w:rsid w:val="008F542F"/>
    <w:rsid w:val="00901817"/>
    <w:rsid w:val="009137AF"/>
    <w:rsid w:val="0092568F"/>
    <w:rsid w:val="00952143"/>
    <w:rsid w:val="009670E2"/>
    <w:rsid w:val="00976971"/>
    <w:rsid w:val="00986BC4"/>
    <w:rsid w:val="00991935"/>
    <w:rsid w:val="00993634"/>
    <w:rsid w:val="009A2976"/>
    <w:rsid w:val="009B0134"/>
    <w:rsid w:val="009B5B6E"/>
    <w:rsid w:val="00A039F8"/>
    <w:rsid w:val="00A06855"/>
    <w:rsid w:val="00A130EE"/>
    <w:rsid w:val="00A2418C"/>
    <w:rsid w:val="00A36D3C"/>
    <w:rsid w:val="00A66E05"/>
    <w:rsid w:val="00A94F18"/>
    <w:rsid w:val="00AA01A4"/>
    <w:rsid w:val="00AE0178"/>
    <w:rsid w:val="00AE716C"/>
    <w:rsid w:val="00B25692"/>
    <w:rsid w:val="00B43D5E"/>
    <w:rsid w:val="00B478AB"/>
    <w:rsid w:val="00B55A51"/>
    <w:rsid w:val="00B5651E"/>
    <w:rsid w:val="00B57B6A"/>
    <w:rsid w:val="00B62715"/>
    <w:rsid w:val="00B637D5"/>
    <w:rsid w:val="00B6528F"/>
    <w:rsid w:val="00B6703A"/>
    <w:rsid w:val="00B87194"/>
    <w:rsid w:val="00B9226B"/>
    <w:rsid w:val="00B933DE"/>
    <w:rsid w:val="00BB7046"/>
    <w:rsid w:val="00BD0294"/>
    <w:rsid w:val="00BD47F5"/>
    <w:rsid w:val="00BF1BED"/>
    <w:rsid w:val="00BF2356"/>
    <w:rsid w:val="00BF7C9F"/>
    <w:rsid w:val="00C000D1"/>
    <w:rsid w:val="00C14E47"/>
    <w:rsid w:val="00C26305"/>
    <w:rsid w:val="00C32623"/>
    <w:rsid w:val="00C56F51"/>
    <w:rsid w:val="00C60AE2"/>
    <w:rsid w:val="00C61400"/>
    <w:rsid w:val="00C646E5"/>
    <w:rsid w:val="00C67C6E"/>
    <w:rsid w:val="00C7646A"/>
    <w:rsid w:val="00C86A4F"/>
    <w:rsid w:val="00C90B93"/>
    <w:rsid w:val="00C9475F"/>
    <w:rsid w:val="00C9605B"/>
    <w:rsid w:val="00CA6BB2"/>
    <w:rsid w:val="00CD1CC2"/>
    <w:rsid w:val="00CD7C62"/>
    <w:rsid w:val="00CE73F8"/>
    <w:rsid w:val="00CF02A7"/>
    <w:rsid w:val="00D05AB4"/>
    <w:rsid w:val="00D12084"/>
    <w:rsid w:val="00D26D1D"/>
    <w:rsid w:val="00D562A0"/>
    <w:rsid w:val="00D56E02"/>
    <w:rsid w:val="00D65516"/>
    <w:rsid w:val="00D81367"/>
    <w:rsid w:val="00D859E1"/>
    <w:rsid w:val="00DA1C3D"/>
    <w:rsid w:val="00DB2EA7"/>
    <w:rsid w:val="00DC4E33"/>
    <w:rsid w:val="00DC7714"/>
    <w:rsid w:val="00DD00C2"/>
    <w:rsid w:val="00DD1E45"/>
    <w:rsid w:val="00DE0E70"/>
    <w:rsid w:val="00DE2D02"/>
    <w:rsid w:val="00DF1E40"/>
    <w:rsid w:val="00E03878"/>
    <w:rsid w:val="00E154DB"/>
    <w:rsid w:val="00E17969"/>
    <w:rsid w:val="00E20DFA"/>
    <w:rsid w:val="00E21110"/>
    <w:rsid w:val="00E249D5"/>
    <w:rsid w:val="00E36BD0"/>
    <w:rsid w:val="00E4199C"/>
    <w:rsid w:val="00E470FC"/>
    <w:rsid w:val="00E50FA8"/>
    <w:rsid w:val="00E52B1A"/>
    <w:rsid w:val="00E57067"/>
    <w:rsid w:val="00E66A5E"/>
    <w:rsid w:val="00E6789C"/>
    <w:rsid w:val="00E8131B"/>
    <w:rsid w:val="00EA5757"/>
    <w:rsid w:val="00EB232B"/>
    <w:rsid w:val="00EC2438"/>
    <w:rsid w:val="00F17791"/>
    <w:rsid w:val="00F24341"/>
    <w:rsid w:val="00F272A0"/>
    <w:rsid w:val="00F276E5"/>
    <w:rsid w:val="00F55A94"/>
    <w:rsid w:val="00F664BF"/>
    <w:rsid w:val="00FD4D8B"/>
    <w:rsid w:val="00FE754C"/>
    <w:rsid w:val="00FF33AF"/>
    <w:rsid w:val="00FF49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367"/>
  </w:style>
  <w:style w:type="paragraph" w:styleId="Ttulo1">
    <w:name w:val="heading 1"/>
    <w:basedOn w:val="Normal"/>
    <w:next w:val="Normal"/>
    <w:qFormat/>
    <w:rsid w:val="00D81367"/>
    <w:pPr>
      <w:keepNext/>
      <w:outlineLvl w:val="0"/>
    </w:pPr>
    <w:rPr>
      <w:rFonts w:ascii="Courier New" w:hAnsi="Courier New"/>
      <w:sz w:val="32"/>
    </w:rPr>
  </w:style>
  <w:style w:type="paragraph" w:styleId="Ttulo2">
    <w:name w:val="heading 2"/>
    <w:basedOn w:val="Normal"/>
    <w:next w:val="Normal"/>
    <w:qFormat/>
    <w:rsid w:val="00D81367"/>
    <w:pPr>
      <w:keepNext/>
      <w:jc w:val="center"/>
      <w:outlineLvl w:val="1"/>
    </w:pPr>
    <w:rPr>
      <w:rFonts w:ascii="Courier New" w:hAnsi="Courier New"/>
      <w:b/>
      <w:sz w:val="24"/>
    </w:rPr>
  </w:style>
  <w:style w:type="paragraph" w:styleId="Ttulo3">
    <w:name w:val="heading 3"/>
    <w:basedOn w:val="Normal"/>
    <w:next w:val="Normal"/>
    <w:qFormat/>
    <w:rsid w:val="00D81367"/>
    <w:pPr>
      <w:keepNext/>
      <w:outlineLvl w:val="2"/>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81367"/>
    <w:pPr>
      <w:tabs>
        <w:tab w:val="center" w:pos="4419"/>
        <w:tab w:val="right" w:pos="8838"/>
      </w:tabs>
    </w:pPr>
  </w:style>
  <w:style w:type="paragraph" w:styleId="Rodap">
    <w:name w:val="footer"/>
    <w:basedOn w:val="Normal"/>
    <w:rsid w:val="00D81367"/>
    <w:pPr>
      <w:tabs>
        <w:tab w:val="center" w:pos="4419"/>
        <w:tab w:val="right" w:pos="8838"/>
      </w:tabs>
    </w:pPr>
  </w:style>
  <w:style w:type="paragraph" w:styleId="Ttulo">
    <w:name w:val="Title"/>
    <w:basedOn w:val="Normal"/>
    <w:link w:val="TtuloChar"/>
    <w:qFormat/>
    <w:rsid w:val="00D81367"/>
    <w:pPr>
      <w:jc w:val="center"/>
    </w:pPr>
    <w:rPr>
      <w:rFonts w:ascii="Courier New" w:hAnsi="Courier New"/>
      <w:sz w:val="28"/>
    </w:rPr>
  </w:style>
  <w:style w:type="paragraph" w:styleId="Recuodecorpodetexto">
    <w:name w:val="Body Text Indent"/>
    <w:basedOn w:val="Normal"/>
    <w:link w:val="RecuodecorpodetextoChar"/>
    <w:rsid w:val="00D81367"/>
    <w:pPr>
      <w:ind w:left="4536"/>
      <w:jc w:val="both"/>
    </w:pPr>
    <w:rPr>
      <w:rFonts w:ascii="Courier New" w:hAnsi="Courier New"/>
      <w:sz w:val="24"/>
    </w:rPr>
  </w:style>
  <w:style w:type="character" w:customStyle="1" w:styleId="RecuodecorpodetextoChar">
    <w:name w:val="Recuo de corpo de texto Char"/>
    <w:link w:val="Recuodecorpodetexto"/>
    <w:rsid w:val="0055681A"/>
    <w:rPr>
      <w:rFonts w:ascii="Courier New" w:hAnsi="Courier New"/>
      <w:sz w:val="24"/>
    </w:rPr>
  </w:style>
  <w:style w:type="character" w:styleId="Hyperlink">
    <w:name w:val="Hyperlink"/>
    <w:rsid w:val="00B25692"/>
    <w:rPr>
      <w:color w:val="0000FF"/>
      <w:u w:val="single"/>
    </w:rPr>
  </w:style>
  <w:style w:type="table" w:styleId="Tabelacomgrade2">
    <w:name w:val="Table Grid 2"/>
    <w:basedOn w:val="Tabelanormal"/>
    <w:rsid w:val="00A66E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debalo">
    <w:name w:val="Balloon Text"/>
    <w:basedOn w:val="Normal"/>
    <w:link w:val="TextodebaloChar"/>
    <w:rsid w:val="00901817"/>
    <w:rPr>
      <w:rFonts w:ascii="Tahoma" w:hAnsi="Tahoma" w:cs="Tahoma"/>
      <w:sz w:val="16"/>
      <w:szCs w:val="16"/>
    </w:rPr>
  </w:style>
  <w:style w:type="character" w:customStyle="1" w:styleId="TextodebaloChar">
    <w:name w:val="Texto de balão Char"/>
    <w:basedOn w:val="Fontepargpadro"/>
    <w:link w:val="Textodebalo"/>
    <w:rsid w:val="00901817"/>
    <w:rPr>
      <w:rFonts w:ascii="Tahoma" w:hAnsi="Tahoma" w:cs="Tahoma"/>
      <w:sz w:val="16"/>
      <w:szCs w:val="16"/>
    </w:rPr>
  </w:style>
  <w:style w:type="character" w:customStyle="1" w:styleId="TtuloChar">
    <w:name w:val="Título Char"/>
    <w:link w:val="Ttulo"/>
    <w:rsid w:val="00F17791"/>
    <w:rPr>
      <w:rFonts w:ascii="Courier New" w:hAnsi="Courier New"/>
      <w:sz w:val="28"/>
    </w:rPr>
  </w:style>
</w:styles>
</file>

<file path=word/webSettings.xml><?xml version="1.0" encoding="utf-8"?>
<w:webSettings xmlns:r="http://schemas.openxmlformats.org/officeDocument/2006/relationships" xmlns:w="http://schemas.openxmlformats.org/wordprocessingml/2006/main">
  <w:divs>
    <w:div w:id="164707290">
      <w:bodyDiv w:val="1"/>
      <w:marLeft w:val="0"/>
      <w:marRight w:val="0"/>
      <w:marTop w:val="0"/>
      <w:marBottom w:val="0"/>
      <w:divBdr>
        <w:top w:val="none" w:sz="0" w:space="0" w:color="auto"/>
        <w:left w:val="none" w:sz="0" w:space="0" w:color="auto"/>
        <w:bottom w:val="none" w:sz="0" w:space="0" w:color="auto"/>
        <w:right w:val="none" w:sz="0" w:space="0" w:color="auto"/>
      </w:divBdr>
    </w:div>
    <w:div w:id="267391822">
      <w:bodyDiv w:val="1"/>
      <w:marLeft w:val="0"/>
      <w:marRight w:val="0"/>
      <w:marTop w:val="0"/>
      <w:marBottom w:val="0"/>
      <w:divBdr>
        <w:top w:val="none" w:sz="0" w:space="0" w:color="auto"/>
        <w:left w:val="none" w:sz="0" w:space="0" w:color="auto"/>
        <w:bottom w:val="none" w:sz="0" w:space="0" w:color="auto"/>
        <w:right w:val="none" w:sz="0" w:space="0" w:color="auto"/>
      </w:divBdr>
    </w:div>
    <w:div w:id="762384907">
      <w:bodyDiv w:val="1"/>
      <w:marLeft w:val="0"/>
      <w:marRight w:val="0"/>
      <w:marTop w:val="0"/>
      <w:marBottom w:val="0"/>
      <w:divBdr>
        <w:top w:val="none" w:sz="0" w:space="0" w:color="auto"/>
        <w:left w:val="none" w:sz="0" w:space="0" w:color="auto"/>
        <w:bottom w:val="none" w:sz="0" w:space="0" w:color="auto"/>
        <w:right w:val="none" w:sz="0" w:space="0" w:color="auto"/>
      </w:divBdr>
    </w:div>
    <w:div w:id="821889028">
      <w:bodyDiv w:val="1"/>
      <w:marLeft w:val="0"/>
      <w:marRight w:val="0"/>
      <w:marTop w:val="0"/>
      <w:marBottom w:val="0"/>
      <w:divBdr>
        <w:top w:val="none" w:sz="0" w:space="0" w:color="auto"/>
        <w:left w:val="none" w:sz="0" w:space="0" w:color="auto"/>
        <w:bottom w:val="none" w:sz="0" w:space="0" w:color="auto"/>
        <w:right w:val="none" w:sz="0" w:space="0" w:color="auto"/>
      </w:divBdr>
    </w:div>
    <w:div w:id="1256019373">
      <w:bodyDiv w:val="1"/>
      <w:marLeft w:val="0"/>
      <w:marRight w:val="0"/>
      <w:marTop w:val="0"/>
      <w:marBottom w:val="0"/>
      <w:divBdr>
        <w:top w:val="none" w:sz="0" w:space="0" w:color="auto"/>
        <w:left w:val="none" w:sz="0" w:space="0" w:color="auto"/>
        <w:bottom w:val="none" w:sz="0" w:space="0" w:color="auto"/>
        <w:right w:val="none" w:sz="0" w:space="0" w:color="auto"/>
      </w:divBdr>
    </w:div>
    <w:div w:id="1859586029">
      <w:bodyDiv w:val="1"/>
      <w:marLeft w:val="0"/>
      <w:marRight w:val="0"/>
      <w:marTop w:val="0"/>
      <w:marBottom w:val="0"/>
      <w:divBdr>
        <w:top w:val="none" w:sz="0" w:space="0" w:color="auto"/>
        <w:left w:val="none" w:sz="0" w:space="0" w:color="auto"/>
        <w:bottom w:val="none" w:sz="0" w:space="0" w:color="auto"/>
        <w:right w:val="none" w:sz="0" w:space="0" w:color="auto"/>
      </w:divBdr>
    </w:div>
    <w:div w:id="2117553990">
      <w:bodyDiv w:val="1"/>
      <w:marLeft w:val="0"/>
      <w:marRight w:val="0"/>
      <w:marTop w:val="0"/>
      <w:marBottom w:val="0"/>
      <w:divBdr>
        <w:top w:val="none" w:sz="0" w:space="0" w:color="auto"/>
        <w:left w:val="none" w:sz="0" w:space="0" w:color="auto"/>
        <w:bottom w:val="none" w:sz="0" w:space="0" w:color="auto"/>
        <w:right w:val="none" w:sz="0" w:space="0" w:color="auto"/>
      </w:divBdr>
    </w:div>
    <w:div w:id="21285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3AAE-DF69-4457-9CA1-443C2F8E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PROPOSTA DE INDICAÇÃO Nº ____/99</vt:lpstr>
    </vt:vector>
  </TitlesOfParts>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INDICAÇÃO Nº ____/99</dc:title>
  <dc:creator>Câmara Municipal de Conceição do Coité</dc:creator>
  <cp:lastModifiedBy>Parlamentar</cp:lastModifiedBy>
  <cp:revision>4</cp:revision>
  <cp:lastPrinted>2023-03-01T11:21:00Z</cp:lastPrinted>
  <dcterms:created xsi:type="dcterms:W3CDTF">2023-12-19T12:11:00Z</dcterms:created>
  <dcterms:modified xsi:type="dcterms:W3CDTF">2024-02-15T13:06:00Z</dcterms:modified>
</cp:coreProperties>
</file>