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5D1C51">
        <w:trPr>
          <w:trHeight w:val="2112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Pr="005D1C51" w:rsidRDefault="005D1C51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noProof/>
                <w:sz w:val="32"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163519</wp:posOffset>
                  </wp:positionH>
                  <wp:positionV relativeFrom="paragraph">
                    <wp:posOffset>135266</wp:posOffset>
                  </wp:positionV>
                  <wp:extent cx="653811" cy="733246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11" cy="73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4DA" w:rsidRPr="005D1C51">
              <w:rPr>
                <w:sz w:val="32"/>
              </w:rPr>
              <w:t xml:space="preserve">          Poder Legislativo - </w:t>
            </w:r>
            <w:r w:rsidR="003C5B62" w:rsidRPr="005D1C51">
              <w:rPr>
                <w:sz w:val="32"/>
              </w:rPr>
              <w:t>ConceiçãodoCoité</w:t>
            </w:r>
            <w:r w:rsidR="001A54DA" w:rsidRPr="005D1C51">
              <w:rPr>
                <w:spacing w:val="-7"/>
                <w:sz w:val="32"/>
              </w:rPr>
              <w:t xml:space="preserve">- </w:t>
            </w:r>
            <w:r w:rsidR="003C5B62" w:rsidRPr="005D1C51">
              <w:rPr>
                <w:spacing w:val="-4"/>
                <w:sz w:val="32"/>
              </w:rPr>
              <w:t>Bahia</w:t>
            </w:r>
          </w:p>
          <w:p w:rsidR="00FE5DB9" w:rsidRPr="005D1C51" w:rsidRDefault="00A63644" w:rsidP="005D1C51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28"/>
              </w:rPr>
            </w:pPr>
            <w:r w:rsidRPr="005D1C51">
              <w:rPr>
                <w:spacing w:val="-4"/>
                <w:sz w:val="32"/>
              </w:rPr>
              <w:t>VEREADOR</w:t>
            </w:r>
            <w:r w:rsidR="00FC448B" w:rsidRPr="005D1C51">
              <w:rPr>
                <w:spacing w:val="-4"/>
                <w:sz w:val="32"/>
              </w:rPr>
              <w:t xml:space="preserve">  </w:t>
            </w:r>
            <w:r w:rsidR="00FC448B" w:rsidRPr="005D1C51">
              <w:rPr>
                <w:b/>
                <w:spacing w:val="-4"/>
                <w:sz w:val="32"/>
              </w:rPr>
              <w:t>-  ERNANDES DE</w:t>
            </w:r>
            <w:r w:rsidR="00FC448B" w:rsidRPr="005D1C51">
              <w:rPr>
                <w:spacing w:val="-4"/>
                <w:sz w:val="32"/>
              </w:rPr>
              <w:t xml:space="preserve"> </w:t>
            </w:r>
            <w:r w:rsidR="00FC448B" w:rsidRPr="005D1C51">
              <w:rPr>
                <w:b/>
                <w:spacing w:val="-4"/>
                <w:sz w:val="32"/>
              </w:rPr>
              <w:t>TÓ</w:t>
            </w:r>
          </w:p>
        </w:tc>
      </w:tr>
      <w:tr w:rsidR="007D0E80" w:rsidTr="005D1C51">
        <w:trPr>
          <w:trHeight w:val="540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Pr="005D1C51" w:rsidRDefault="005D1C51" w:rsidP="00D54719">
            <w:pPr>
              <w:pStyle w:val="TableParagraph"/>
              <w:ind w:left="2121" w:right="2085"/>
              <w:jc w:val="center"/>
              <w:rPr>
                <w:sz w:val="40"/>
              </w:rPr>
            </w:pPr>
            <w:r w:rsidRPr="005D1C51">
              <w:rPr>
                <w:sz w:val="32"/>
              </w:rPr>
              <w:t>PROJETO DE RESOLUÇÃO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C51" w:rsidRDefault="005D1C51" w:rsidP="005D1C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cstheme="minorHAnsi"/>
                <w:sz w:val="24"/>
                <w:szCs w:val="24"/>
              </w:rPr>
            </w:pPr>
          </w:p>
          <w:p w:rsidR="005D1C51" w:rsidRPr="006B49F3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b/>
                <w:sz w:val="28"/>
                <w:szCs w:val="24"/>
              </w:rPr>
            </w:pPr>
            <w:r w:rsidRPr="006B49F3">
              <w:rPr>
                <w:b/>
                <w:sz w:val="28"/>
                <w:szCs w:val="24"/>
              </w:rPr>
              <w:t xml:space="preserve">PROJETO DE RESOLUÇÃO Nº </w:t>
            </w:r>
            <w:r w:rsidR="0010699C">
              <w:rPr>
                <w:b/>
                <w:sz w:val="28"/>
                <w:szCs w:val="24"/>
              </w:rPr>
              <w:t>30</w:t>
            </w:r>
            <w:r w:rsidRPr="006B49F3">
              <w:rPr>
                <w:b/>
                <w:sz w:val="28"/>
                <w:szCs w:val="24"/>
              </w:rPr>
              <w:t>/2023</w:t>
            </w:r>
          </w:p>
          <w:p w:rsidR="005D1C51" w:rsidRPr="00F3274C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sz w:val="24"/>
                <w:szCs w:val="24"/>
              </w:rPr>
            </w:pPr>
          </w:p>
          <w:p w:rsidR="005D1C51" w:rsidRPr="00F3274C" w:rsidRDefault="005D1C51" w:rsidP="006B49F3">
            <w:pPr>
              <w:pStyle w:val="PargrafodaLista"/>
              <w:jc w:val="right"/>
            </w:pPr>
            <w:r w:rsidRPr="00F3274C">
              <w:t xml:space="preserve"> Concede Título de Cidadão Coiteense ao</w:t>
            </w:r>
          </w:p>
          <w:p w:rsidR="005D1C51" w:rsidRPr="00F3274C" w:rsidRDefault="006B49F3" w:rsidP="006B49F3">
            <w:pPr>
              <w:pStyle w:val="PargrafodaLista"/>
              <w:jc w:val="center"/>
            </w:pPr>
            <w:r>
              <w:t xml:space="preserve">                                                                                                                       </w:t>
            </w:r>
            <w:r w:rsidR="005D1C51" w:rsidRPr="00F3274C">
              <w:t xml:space="preserve">Sr. </w:t>
            </w:r>
            <w:r w:rsidRPr="00F3274C">
              <w:rPr>
                <w:b/>
              </w:rPr>
              <w:t xml:space="preserve"> </w:t>
            </w:r>
            <w:r w:rsidRPr="006B49F3">
              <w:t>DENIS RODRIGUE DA SILVA</w:t>
            </w:r>
            <w:r w:rsidR="005D1C51" w:rsidRPr="006B49F3">
              <w:t>.</w:t>
            </w:r>
            <w:r w:rsidR="005D1C51" w:rsidRPr="00F3274C">
              <w:t xml:space="preserve"> </w:t>
            </w:r>
          </w:p>
          <w:p w:rsidR="005D1C51" w:rsidRPr="00F3274C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sz w:val="24"/>
                <w:szCs w:val="24"/>
              </w:rPr>
            </w:pPr>
          </w:p>
          <w:p w:rsidR="005D1C51" w:rsidRPr="00F3274C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5D1C51" w:rsidRPr="00F3274C">
              <w:rPr>
                <w:b/>
                <w:sz w:val="24"/>
                <w:szCs w:val="24"/>
              </w:rPr>
              <w:t>O PRESIDENTE DA CÂMARA MUNICIPAL DE VEREADORES CONCEIÇÃO DO COITÉ, ESTADO DA BAHIA</w:t>
            </w:r>
            <w:r w:rsidR="005D1C51" w:rsidRPr="00F3274C">
              <w:rPr>
                <w:sz w:val="24"/>
                <w:szCs w:val="24"/>
              </w:rPr>
              <w:t>, no uso da atribuição que lhe confere o art. 24, XVI, § 1º e § 2º, do Regimento Interno, faz saber que o Plenário aprovou e fica promulgada a presente Resolução: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Art. 1º - Fica concedido ao Sr</w:t>
            </w:r>
            <w:r w:rsidR="005D1C51" w:rsidRPr="00F3274C">
              <w:rPr>
                <w:sz w:val="24"/>
                <w:szCs w:val="24"/>
              </w:rPr>
              <w:t xml:space="preserve">. </w:t>
            </w:r>
            <w:r w:rsidRPr="00F3274C">
              <w:rPr>
                <w:b/>
                <w:sz w:val="24"/>
              </w:rPr>
              <w:t xml:space="preserve"> DENIS RODRIGUE DA SILVA</w:t>
            </w:r>
            <w:r w:rsidRPr="00F3274C">
              <w:rPr>
                <w:sz w:val="24"/>
                <w:szCs w:val="24"/>
              </w:rPr>
              <w:t xml:space="preserve"> </w:t>
            </w:r>
            <w:r w:rsidR="005D1C51" w:rsidRPr="00F3274C">
              <w:rPr>
                <w:sz w:val="24"/>
                <w:szCs w:val="24"/>
              </w:rPr>
              <w:t>, o Título de Cidadão Coiteense.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 xml:space="preserve"> Art. 2º - As despesas decorrentes desta Resolução correrão por conta do orçamento do Poder Legislativo. 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Fonts w:cstheme="minorHAnsi"/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>Art. 3º - Esta Resolução entra em vigor na data de sua publicação.</w:t>
            </w:r>
          </w:p>
          <w:p w:rsidR="005D1C51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F3274C" w:rsidRDefault="00F3274C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277875" w:rsidRDefault="00277875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277875" w:rsidRPr="00F3274C" w:rsidRDefault="00277875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FE5DB9" w:rsidRPr="00F3274C" w:rsidRDefault="00A63644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  <w:r w:rsidRPr="00F3274C">
              <w:rPr>
                <w:rFonts w:cstheme="minorHAnsi"/>
                <w:sz w:val="24"/>
                <w:szCs w:val="24"/>
              </w:rPr>
              <w:t xml:space="preserve">Sala das Sessão, </w:t>
            </w:r>
            <w:r w:rsidR="005D1C51" w:rsidRPr="00F3274C">
              <w:rPr>
                <w:rFonts w:cstheme="minorHAnsi"/>
                <w:sz w:val="24"/>
                <w:szCs w:val="24"/>
              </w:rPr>
              <w:t>Conceição do Coité 12 dezembro</w:t>
            </w:r>
            <w:r w:rsidR="00B6419C" w:rsidRPr="00F3274C">
              <w:rPr>
                <w:rFonts w:cstheme="minorHAnsi"/>
                <w:sz w:val="24"/>
                <w:szCs w:val="24"/>
              </w:rPr>
              <w:t xml:space="preserve"> </w:t>
            </w:r>
            <w:r w:rsidR="00D54719" w:rsidRPr="00F3274C">
              <w:rPr>
                <w:rFonts w:cstheme="minorHAnsi"/>
                <w:sz w:val="24"/>
                <w:szCs w:val="24"/>
              </w:rPr>
              <w:t>de 2023</w:t>
            </w:r>
          </w:p>
          <w:p w:rsidR="00F3274C" w:rsidRPr="00F3274C" w:rsidRDefault="00F3274C" w:rsidP="00F3274C">
            <w:pPr>
              <w:spacing w:before="90"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74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</w:t>
            </w:r>
            <w:r w:rsidRPr="00F3274C">
              <w:rPr>
                <w:rFonts w:cstheme="minorHAnsi"/>
                <w:sz w:val="24"/>
                <w:szCs w:val="24"/>
              </w:rPr>
              <w:t xml:space="preserve">Vereador - </w:t>
            </w:r>
            <w:r w:rsidRPr="00F3274C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F3274C" w:rsidRP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F3274C" w:rsidRP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5D1C51" w:rsidRDefault="005D1C51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D1C51" w:rsidRDefault="00C33709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val="pt-BR" w:eastAsia="pt-B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263525</wp:posOffset>
                  </wp:positionV>
                  <wp:extent cx="653415" cy="732790"/>
                  <wp:effectExtent l="1905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16DC" w:rsidRPr="005D1C51" w:rsidRDefault="00C33709" w:rsidP="009916DC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sz w:val="32"/>
              </w:rPr>
              <w:t xml:space="preserve">                        </w:t>
            </w:r>
            <w:r w:rsidR="009916DC" w:rsidRPr="005D1C51">
              <w:rPr>
                <w:sz w:val="32"/>
              </w:rPr>
              <w:t>Poder Legislativo - ConceiçãodoCoité</w:t>
            </w:r>
            <w:r w:rsidR="009916DC" w:rsidRPr="005D1C51">
              <w:rPr>
                <w:spacing w:val="-7"/>
                <w:sz w:val="32"/>
              </w:rPr>
              <w:t xml:space="preserve">- </w:t>
            </w:r>
            <w:r w:rsidR="009916DC" w:rsidRPr="005D1C51">
              <w:rPr>
                <w:spacing w:val="-4"/>
                <w:sz w:val="32"/>
              </w:rPr>
              <w:t>Bahia</w:t>
            </w:r>
            <w:r w:rsidR="009916DC">
              <w:rPr>
                <w:spacing w:val="-4"/>
                <w:sz w:val="32"/>
              </w:rPr>
              <w:t xml:space="preserve"> </w:t>
            </w:r>
          </w:p>
          <w:p w:rsidR="005D1C51" w:rsidRDefault="009916DC" w:rsidP="009916DC">
            <w:pPr>
              <w:spacing w:before="90"/>
              <w:ind w:left="459" w:right="113" w:firstLine="709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spacing w:val="-4"/>
                <w:sz w:val="32"/>
              </w:rPr>
              <w:t xml:space="preserve">                  </w:t>
            </w:r>
            <w:r w:rsidRPr="005D1C51">
              <w:rPr>
                <w:spacing w:val="-4"/>
                <w:sz w:val="32"/>
              </w:rPr>
              <w:t xml:space="preserve">VEREADOR  </w:t>
            </w:r>
            <w:r w:rsidRPr="005D1C51">
              <w:rPr>
                <w:b/>
                <w:spacing w:val="-4"/>
                <w:sz w:val="32"/>
              </w:rPr>
              <w:t>-  ERNANDES DE</w:t>
            </w:r>
            <w:r w:rsidRPr="005D1C51">
              <w:rPr>
                <w:spacing w:val="-4"/>
                <w:sz w:val="32"/>
              </w:rPr>
              <w:t xml:space="preserve"> </w:t>
            </w:r>
            <w:r w:rsidRPr="005D1C51">
              <w:rPr>
                <w:b/>
                <w:spacing w:val="-4"/>
                <w:sz w:val="32"/>
              </w:rPr>
              <w:t>TÓ</w:t>
            </w: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B49F3" w:rsidRDefault="006B49F3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Default="006B49F3" w:rsidP="006B49F3">
            <w:pPr>
              <w:spacing w:before="90"/>
              <w:ind w:left="459" w:right="113" w:firstLine="70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</w:t>
            </w:r>
            <w:r w:rsidR="009916DC" w:rsidRPr="009916DC">
              <w:rPr>
                <w:b/>
                <w:sz w:val="32"/>
              </w:rPr>
              <w:t xml:space="preserve">JUSTIFICATIVA </w:t>
            </w:r>
          </w:p>
          <w:p w:rsidR="00F3274C" w:rsidRPr="009916DC" w:rsidRDefault="00F3274C" w:rsidP="005A4CCA">
            <w:pPr>
              <w:spacing w:before="90"/>
              <w:ind w:left="459" w:right="113" w:firstLine="709"/>
              <w:jc w:val="center"/>
              <w:rPr>
                <w:b/>
                <w:sz w:val="32"/>
              </w:rPr>
            </w:pP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9916DC" w:rsidRDefault="009916DC" w:rsidP="009916DC">
            <w:pPr>
              <w:spacing w:before="90"/>
              <w:ind w:left="459" w:right="113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9916DC">
              <w:rPr>
                <w:sz w:val="24"/>
              </w:rPr>
              <w:t>Inicialmente, cumpre anotar que o Título de Cidadão Coiteense é uma honraria instituída pela Lei Orgânica do Município de Conceição do Coité/BA, especialmente em seu art. 32, XIX, apregoada, também, no art. 24, XIV, § 1º e § 2º da Resolução nº 252/2016 (Regimento Interno), com o objetivo precípuo de homenagear pessoas que, reconhecidamente, tenham prestado relevantes serviços no Município ou nele tenha se destacado pela atuação exemplar na vida pública e particular.</w:t>
            </w: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C33709" w:rsidRDefault="00C33709" w:rsidP="00C33709">
            <w:pPr>
              <w:spacing w:before="90"/>
              <w:ind w:left="459" w:right="113"/>
              <w:jc w:val="center"/>
              <w:rPr>
                <w:b/>
                <w:sz w:val="32"/>
              </w:rPr>
            </w:pPr>
          </w:p>
          <w:p w:rsidR="00C33709" w:rsidRDefault="00C33709" w:rsidP="00C33709">
            <w:pPr>
              <w:spacing w:before="90"/>
              <w:ind w:left="459" w:right="113"/>
              <w:jc w:val="center"/>
              <w:rPr>
                <w:b/>
                <w:sz w:val="32"/>
              </w:rPr>
            </w:pPr>
          </w:p>
          <w:p w:rsidR="00C33709" w:rsidRDefault="00C33709" w:rsidP="00C33709">
            <w:pPr>
              <w:spacing w:before="90"/>
              <w:ind w:left="459" w:right="113"/>
              <w:jc w:val="center"/>
              <w:rPr>
                <w:b/>
                <w:sz w:val="32"/>
              </w:rPr>
            </w:pPr>
          </w:p>
          <w:p w:rsidR="00C33709" w:rsidRDefault="00C33709" w:rsidP="00C33709">
            <w:pPr>
              <w:spacing w:before="90"/>
              <w:ind w:left="459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BIOGRAFIA</w:t>
            </w:r>
          </w:p>
          <w:p w:rsidR="00C33709" w:rsidRDefault="00C33709" w:rsidP="00C33709">
            <w:pPr>
              <w:spacing w:before="90"/>
              <w:ind w:left="459" w:right="113"/>
              <w:jc w:val="both"/>
              <w:rPr>
                <w:b/>
                <w:sz w:val="32"/>
              </w:rPr>
            </w:pPr>
          </w:p>
          <w:p w:rsidR="005D1C51" w:rsidRDefault="00C33709" w:rsidP="00C33709">
            <w:pPr>
              <w:spacing w:before="90"/>
              <w:ind w:left="459" w:right="113"/>
              <w:jc w:val="both"/>
              <w:rPr>
                <w:sz w:val="24"/>
              </w:rPr>
            </w:pPr>
            <w:r w:rsidRPr="00F3274C">
              <w:rPr>
                <w:b/>
                <w:sz w:val="24"/>
              </w:rPr>
              <w:t xml:space="preserve"> </w:t>
            </w:r>
            <w:r w:rsidR="009916DC" w:rsidRPr="00F3274C">
              <w:rPr>
                <w:b/>
                <w:sz w:val="24"/>
              </w:rPr>
              <w:t xml:space="preserve">              DENIS RODRIGUE DA SILVA</w:t>
            </w:r>
            <w:r w:rsidR="009916DC" w:rsidRPr="00F3274C">
              <w:rPr>
                <w:sz w:val="24"/>
              </w:rPr>
              <w:t>, nascido aos 16/10/1975, em São João de Meriti – RJ, filho de Maria do Socorro Morais da Silva e Eliezer Rodrigues da Silva, casado com a coiteense Eliege Pinto Miranda Rodrigues, pai de Lorenzo Miranda Rodrigues. Chegou na Bahia em 1987, e em 1992 veio morar em Conceição do Coité quando seu pai assumiu a direção da Igreja Assembléia de Deus como Pastor Presidente. Se formou em Contabilidade no antigo Colégio Wercelêncio. Também estudou no Colégio Projeção quando fez na época o chamado “terceirão”. Saiu de Coité em 1995 com destino a Porto Seguro, mas sempre passava as férias em Coité, revendo amigos. Votou a morar em Coité em 2002, e trabalhou na Secretaria de Saúde na gestão do Prefeito Tom e o Secretário de Saúde Dr. Marcond. Em 2005, voltou a Porto Seguro para cursar a faculdade de Direito, se formando em 2009. Casou com a Coiteense Eliege Pinto Miranda, em 2007, na Igreja Assembleia de Deus na Rua Laurindo Cordeiro. Retornou pela terceira vez a Coité em 2015, e desde 2017 reside no município e trabalha na Procuradoria Jurídica</w:t>
            </w:r>
            <w:r w:rsidR="00F3274C" w:rsidRPr="00F3274C">
              <w:rPr>
                <w:sz w:val="24"/>
              </w:rPr>
              <w:t>,</w:t>
            </w:r>
            <w:r w:rsidR="009916DC" w:rsidRPr="00F3274C">
              <w:rPr>
                <w:sz w:val="24"/>
              </w:rPr>
              <w:t xml:space="preserve"> </w:t>
            </w:r>
            <w:r w:rsidR="00F3274C" w:rsidRPr="00F3274C">
              <w:rPr>
                <w:sz w:val="24"/>
              </w:rPr>
              <w:t>onde presta relevantes serviços  ao Município.</w:t>
            </w: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Pr="001E63AE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</w:t>
            </w:r>
            <w:r w:rsidRPr="001E63AE">
              <w:rPr>
                <w:rFonts w:cstheme="minorHAnsi"/>
                <w:sz w:val="24"/>
                <w:szCs w:val="24"/>
              </w:rPr>
              <w:t xml:space="preserve">Sala das Sessão, </w:t>
            </w:r>
            <w:r>
              <w:rPr>
                <w:rFonts w:cstheme="minorHAnsi"/>
                <w:sz w:val="24"/>
                <w:szCs w:val="24"/>
              </w:rPr>
              <w:t>Conceição do Coité 12 dezembro</w:t>
            </w:r>
            <w:r w:rsidRPr="001E63AE">
              <w:rPr>
                <w:rFonts w:cstheme="minorHAnsi"/>
                <w:sz w:val="24"/>
                <w:szCs w:val="24"/>
              </w:rPr>
              <w:t xml:space="preserve"> de 2023</w:t>
            </w:r>
          </w:p>
          <w:p w:rsidR="00F3274C" w:rsidRDefault="00F3274C" w:rsidP="00C33709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</w:t>
            </w:r>
            <w:r w:rsidRPr="001E63AE">
              <w:rPr>
                <w:rFonts w:cstheme="minorHAnsi"/>
                <w:sz w:val="24"/>
                <w:szCs w:val="24"/>
              </w:rPr>
              <w:t>Vereador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1E63AE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F3274C" w:rsidRPr="00FD16B3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44945"/>
    <w:rsid w:val="00045BAE"/>
    <w:rsid w:val="000A3127"/>
    <w:rsid w:val="000C4A79"/>
    <w:rsid w:val="000F3057"/>
    <w:rsid w:val="000F63FC"/>
    <w:rsid w:val="0010699C"/>
    <w:rsid w:val="00135EF2"/>
    <w:rsid w:val="0014567C"/>
    <w:rsid w:val="001670BE"/>
    <w:rsid w:val="001A3152"/>
    <w:rsid w:val="001A54DA"/>
    <w:rsid w:val="001C54B7"/>
    <w:rsid w:val="001E63AE"/>
    <w:rsid w:val="00277875"/>
    <w:rsid w:val="002B3CAB"/>
    <w:rsid w:val="002F41E2"/>
    <w:rsid w:val="002F6D77"/>
    <w:rsid w:val="00312ED8"/>
    <w:rsid w:val="003309AF"/>
    <w:rsid w:val="00371DE1"/>
    <w:rsid w:val="003A0468"/>
    <w:rsid w:val="003C5B62"/>
    <w:rsid w:val="003C6624"/>
    <w:rsid w:val="003F12D9"/>
    <w:rsid w:val="00445936"/>
    <w:rsid w:val="00451FDC"/>
    <w:rsid w:val="00477965"/>
    <w:rsid w:val="004B7608"/>
    <w:rsid w:val="005A4CCA"/>
    <w:rsid w:val="005D1C51"/>
    <w:rsid w:val="00657D7C"/>
    <w:rsid w:val="0068639D"/>
    <w:rsid w:val="006B49F3"/>
    <w:rsid w:val="00704796"/>
    <w:rsid w:val="00710E2F"/>
    <w:rsid w:val="00750420"/>
    <w:rsid w:val="007526E8"/>
    <w:rsid w:val="00783A7F"/>
    <w:rsid w:val="00794EFC"/>
    <w:rsid w:val="007D0E80"/>
    <w:rsid w:val="007D744B"/>
    <w:rsid w:val="00824460"/>
    <w:rsid w:val="008A4D0C"/>
    <w:rsid w:val="008D6ED6"/>
    <w:rsid w:val="00905F1D"/>
    <w:rsid w:val="0092704B"/>
    <w:rsid w:val="00961AB7"/>
    <w:rsid w:val="009750A0"/>
    <w:rsid w:val="009916DC"/>
    <w:rsid w:val="00A350BD"/>
    <w:rsid w:val="00A42ACF"/>
    <w:rsid w:val="00A51D59"/>
    <w:rsid w:val="00A63644"/>
    <w:rsid w:val="00A80551"/>
    <w:rsid w:val="00AB2ED5"/>
    <w:rsid w:val="00B06B40"/>
    <w:rsid w:val="00B40AA7"/>
    <w:rsid w:val="00B52EE6"/>
    <w:rsid w:val="00B559D7"/>
    <w:rsid w:val="00B6419C"/>
    <w:rsid w:val="00BE678D"/>
    <w:rsid w:val="00C21E7C"/>
    <w:rsid w:val="00C33709"/>
    <w:rsid w:val="00C43F96"/>
    <w:rsid w:val="00C5272C"/>
    <w:rsid w:val="00C628A8"/>
    <w:rsid w:val="00D54719"/>
    <w:rsid w:val="00DB2708"/>
    <w:rsid w:val="00DF06F2"/>
    <w:rsid w:val="00DF4C58"/>
    <w:rsid w:val="00E07038"/>
    <w:rsid w:val="00E37F91"/>
    <w:rsid w:val="00EA2783"/>
    <w:rsid w:val="00EB2258"/>
    <w:rsid w:val="00F3274C"/>
    <w:rsid w:val="00F36F33"/>
    <w:rsid w:val="00FC448B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  <w:style w:type="character" w:styleId="Hyperlink">
    <w:name w:val="Hyperlink"/>
    <w:basedOn w:val="Fontepargpadro"/>
    <w:uiPriority w:val="99"/>
    <w:unhideWhenUsed/>
    <w:rsid w:val="008A4D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4D0C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FC448B"/>
    <w:rPr>
      <w:b/>
      <w:bCs/>
    </w:rPr>
  </w:style>
  <w:style w:type="character" w:styleId="nfase">
    <w:name w:val="Emphasis"/>
    <w:basedOn w:val="Fontepargpadro"/>
    <w:uiPriority w:val="20"/>
    <w:qFormat/>
    <w:rsid w:val="009750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5</cp:revision>
  <cp:lastPrinted>2023-12-13T11:24:00Z</cp:lastPrinted>
  <dcterms:created xsi:type="dcterms:W3CDTF">2023-12-12T20:13:00Z</dcterms:created>
  <dcterms:modified xsi:type="dcterms:W3CDTF">2023-12-13T11:27:00Z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