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1"/>
        <w:ind w:left="1727" w:right="1712"/>
        <w:jc w:val="center"/>
      </w:pP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Nº</w:t>
      </w:r>
      <w:r>
        <w:rPr>
          <w:spacing w:val="-9"/>
        </w:rPr>
        <w:t> </w:t>
      </w:r>
      <w:r>
        <w:rPr/>
        <w:t>/2023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68"/>
        <w:ind w:left="4742" w:right="236"/>
      </w:pPr>
      <w:r>
        <w:rPr/>
        <w:t>Concede</w:t>
      </w:r>
      <w:r>
        <w:rPr>
          <w:spacing w:val="35"/>
        </w:rPr>
        <w:t> </w:t>
      </w:r>
      <w:r>
        <w:rPr/>
        <w:t>Título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Cidadão</w:t>
      </w:r>
      <w:r>
        <w:rPr>
          <w:spacing w:val="35"/>
        </w:rPr>
        <w:t> </w:t>
      </w:r>
      <w:r>
        <w:rPr/>
        <w:t>Coiteense</w:t>
      </w:r>
      <w:r>
        <w:rPr>
          <w:spacing w:val="-67"/>
        </w:rPr>
        <w:t> </w:t>
      </w:r>
      <w:r>
        <w:rPr/>
        <w:t>ao Srº Ticiano Flamberry Santos de</w:t>
      </w:r>
      <w:r>
        <w:rPr>
          <w:spacing w:val="1"/>
        </w:rPr>
        <w:t> </w:t>
      </w:r>
      <w:r>
        <w:rPr/>
        <w:t>Oliveira.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line="235" w:lineRule="auto" w:before="269"/>
        <w:ind w:left="200" w:right="236" w:firstLine="1136"/>
        <w:rPr>
          <w:b w:val="0"/>
        </w:rPr>
      </w:pPr>
      <w:r>
        <w:rPr/>
        <w:t>O PRESIDENTE DA CÂMARA MUNICIPAL DE CONCEIÇÃO</w:t>
      </w:r>
      <w:r>
        <w:rPr>
          <w:spacing w:val="-67"/>
        </w:rPr>
        <w:t> </w:t>
      </w:r>
      <w:r>
        <w:rPr/>
        <w:t>DO</w:t>
      </w:r>
      <w:r>
        <w:rPr>
          <w:spacing w:val="-1"/>
        </w:rPr>
        <w:t> </w:t>
      </w:r>
      <w:r>
        <w:rPr/>
        <w:t>COITÉ,</w:t>
      </w:r>
      <w:r>
        <w:rPr>
          <w:spacing w:val="-2"/>
        </w:rPr>
        <w:t> </w:t>
      </w:r>
      <w:r>
        <w:rPr/>
        <w:t>ESTADO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BAHIA</w:t>
      </w:r>
      <w:r>
        <w:rPr>
          <w:b w:val="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before="88"/>
        <w:ind w:left="1337"/>
      </w:pPr>
      <w:r>
        <w:rPr/>
        <w:t>Faço</w:t>
      </w:r>
      <w:r>
        <w:rPr>
          <w:spacing w:val="26"/>
        </w:rPr>
        <w:t> </w:t>
      </w:r>
      <w:r>
        <w:rPr/>
        <w:t>saber</w:t>
      </w:r>
      <w:r>
        <w:rPr>
          <w:spacing w:val="94"/>
        </w:rPr>
        <w:t> </w:t>
      </w:r>
      <w:r>
        <w:rPr/>
        <w:t>que</w:t>
      </w:r>
      <w:r>
        <w:rPr>
          <w:spacing w:val="103"/>
        </w:rPr>
        <w:t> </w:t>
      </w:r>
      <w:r>
        <w:rPr/>
        <w:t>a</w:t>
      </w:r>
      <w:r>
        <w:rPr>
          <w:spacing w:val="91"/>
        </w:rPr>
        <w:t> </w:t>
      </w:r>
      <w:r>
        <w:rPr/>
        <w:t>Câmara</w:t>
      </w:r>
      <w:r>
        <w:rPr>
          <w:spacing w:val="100"/>
        </w:rPr>
        <w:t> </w:t>
      </w:r>
      <w:r>
        <w:rPr/>
        <w:t>Municipal</w:t>
      </w:r>
      <w:r>
        <w:rPr>
          <w:spacing w:val="94"/>
        </w:rPr>
        <w:t> </w:t>
      </w:r>
      <w:r>
        <w:rPr/>
        <w:t>decretou</w:t>
      </w:r>
      <w:r>
        <w:rPr>
          <w:spacing w:val="97"/>
        </w:rPr>
        <w:t> </w:t>
      </w:r>
      <w:r>
        <w:rPr/>
        <w:t>e</w:t>
      </w:r>
      <w:r>
        <w:rPr>
          <w:spacing w:val="99"/>
        </w:rPr>
        <w:t> </w:t>
      </w:r>
      <w:r>
        <w:rPr/>
        <w:t>eu</w:t>
      </w:r>
      <w:r>
        <w:rPr>
          <w:spacing w:val="96"/>
        </w:rPr>
        <w:t> </w:t>
      </w:r>
      <w:r>
        <w:rPr/>
        <w:t>promulgo</w:t>
      </w:r>
      <w:r>
        <w:rPr>
          <w:spacing w:val="100"/>
        </w:rPr>
        <w:t> </w:t>
      </w:r>
      <w:r>
        <w:rPr/>
        <w:t>a</w:t>
      </w:r>
    </w:p>
    <w:p>
      <w:pPr>
        <w:pStyle w:val="BodyText"/>
        <w:spacing w:before="3"/>
        <w:ind w:left="200"/>
      </w:pPr>
      <w:r>
        <w:rPr/>
        <w:t>seguinte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9"/>
        <w:ind w:left="1337"/>
      </w:pPr>
      <w:r>
        <w:rPr/>
        <w:t>RESOLUÇÃO: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200" w:right="293" w:firstLine="1204"/>
      </w:pPr>
      <w:r>
        <w:rPr/>
        <w:t>Art. 1º Fica concedido ao Srº Ticiano Flamberry Santos de Oliveira o</w:t>
      </w:r>
      <w:r>
        <w:rPr>
          <w:spacing w:val="-67"/>
        </w:rPr>
        <w:t> </w:t>
      </w:r>
      <w:r>
        <w:rPr/>
        <w:t>Título</w:t>
      </w:r>
      <w:r>
        <w:rPr>
          <w:spacing w:val="14"/>
        </w:rPr>
        <w:t> </w:t>
      </w:r>
      <w:r>
        <w:rPr/>
        <w:t>de Cidadão</w:t>
      </w:r>
      <w:r>
        <w:rPr>
          <w:spacing w:val="2"/>
        </w:rPr>
        <w:t> </w:t>
      </w:r>
      <w:r>
        <w:rPr/>
        <w:t>Coiteense.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37" w:lineRule="auto" w:before="1"/>
        <w:ind w:left="200" w:right="238" w:firstLine="1136"/>
      </w:pPr>
      <w:r>
        <w:rPr/>
        <w:t>Art. 2º As despesas decorrentes desta Resolução correrão por conta do</w:t>
      </w:r>
      <w:r>
        <w:rPr>
          <w:spacing w:val="-67"/>
        </w:rPr>
        <w:t> </w:t>
      </w:r>
      <w:r>
        <w:rPr/>
        <w:t>orçamento do</w:t>
      </w:r>
      <w:r>
        <w:rPr>
          <w:spacing w:val="1"/>
        </w:rPr>
        <w:t> </w:t>
      </w:r>
      <w:r>
        <w:rPr/>
        <w:t>Poder Legislativo.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337"/>
      </w:pPr>
      <w:r>
        <w:rPr/>
        <w:t>Art.</w:t>
      </w:r>
      <w:r>
        <w:rPr>
          <w:spacing w:val="-1"/>
        </w:rPr>
        <w:t> </w:t>
      </w:r>
      <w:r>
        <w:rPr/>
        <w:t>3º</w:t>
      </w:r>
      <w:r>
        <w:rPr>
          <w:spacing w:val="-5"/>
        </w:rPr>
        <w:t> </w:t>
      </w:r>
      <w:r>
        <w:rPr/>
        <w:t>Esta</w:t>
      </w:r>
      <w:r>
        <w:rPr>
          <w:spacing w:val="-2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publicação.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2" w:lineRule="auto"/>
        <w:ind w:left="2137" w:right="1361" w:firstLine="388"/>
      </w:pPr>
      <w:r>
        <w:rPr/>
        <w:t>Sala das Sessões da Câmara Municipal,</w:t>
      </w:r>
      <w:r>
        <w:rPr>
          <w:spacing w:val="1"/>
        </w:rPr>
        <w:t> </w:t>
      </w:r>
      <w:r>
        <w:rPr/>
        <w:t>Conceição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Coité,</w:t>
      </w:r>
      <w:r>
        <w:rPr>
          <w:spacing w:val="-8"/>
        </w:rPr>
        <w:t> </w:t>
      </w:r>
      <w:r>
        <w:rPr/>
        <w:t>28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line="242" w:lineRule="auto" w:before="0"/>
        <w:ind w:left="4642" w:right="1291" w:hanging="1061"/>
      </w:pPr>
      <w:r>
        <w:rPr/>
        <w:t>Elizane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Pinho</w:t>
      </w:r>
      <w:r>
        <w:rPr>
          <w:spacing w:val="-14"/>
        </w:rPr>
        <w:t> </w:t>
      </w:r>
      <w:r>
        <w:rPr/>
        <w:t>Canabrasil</w:t>
      </w:r>
      <w:r>
        <w:rPr>
          <w:spacing w:val="-67"/>
        </w:rPr>
        <w:t> </w:t>
      </w:r>
      <w:r>
        <w:rPr/>
        <w:t>Vereadora</w:t>
      </w:r>
    </w:p>
    <w:p>
      <w:pPr>
        <w:spacing w:after="0" w:line="242" w:lineRule="auto"/>
        <w:sectPr>
          <w:headerReference w:type="default" r:id="rId5"/>
          <w:type w:val="continuous"/>
          <w:pgSz w:w="11920" w:h="16840"/>
          <w:pgMar w:header="709" w:top="1780" w:bottom="280" w:left="1500" w:right="94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89"/>
        <w:ind w:left="772" w:right="0" w:firstLine="0"/>
        <w:jc w:val="left"/>
        <w:rPr>
          <w:b/>
          <w:sz w:val="28"/>
        </w:rPr>
      </w:pPr>
      <w:r>
        <w:rPr>
          <w:b/>
          <w:sz w:val="28"/>
        </w:rPr>
        <w:t>JUSTIFICATIVA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35"/>
        </w:rPr>
      </w:pPr>
    </w:p>
    <w:p>
      <w:pPr>
        <w:pStyle w:val="BodyText"/>
        <w:spacing w:line="360" w:lineRule="auto"/>
        <w:ind w:left="404" w:right="100" w:firstLine="568"/>
        <w:jc w:val="both"/>
      </w:pPr>
      <w:r>
        <w:rPr/>
        <w:t>Considerando o tempo de moradia e de cargo de funcionário público nesta</w:t>
      </w:r>
      <w:r>
        <w:rPr>
          <w:spacing w:val="1"/>
        </w:rPr>
        <w:t> </w:t>
      </w:r>
      <w:r>
        <w:rPr/>
        <w:t>cidade; seu perfil acolhedor, generoso e bondoso, com disposição a ajudar,</w:t>
      </w:r>
      <w:r>
        <w:rPr>
          <w:spacing w:val="1"/>
        </w:rPr>
        <w:t> </w:t>
      </w:r>
      <w:r>
        <w:rPr/>
        <w:t>sempre que possível; a superação das dificuldades que surgiram ao longo do</w:t>
      </w:r>
      <w:r>
        <w:rPr>
          <w:spacing w:val="1"/>
        </w:rPr>
        <w:t> </w:t>
      </w:r>
      <w:r>
        <w:rPr/>
        <w:t>período desde que chegou nesta Cidade; a resiliência e a persistência em se</w:t>
      </w:r>
      <w:r>
        <w:rPr>
          <w:spacing w:val="1"/>
        </w:rPr>
        <w:t> </w:t>
      </w:r>
      <w:r>
        <w:rPr/>
        <w:t>manter em Coité e vivê-la como sua cidade natal, demostrando amor, zelo e</w:t>
      </w:r>
      <w:r>
        <w:rPr>
          <w:spacing w:val="1"/>
        </w:rPr>
        <w:t> </w:t>
      </w:r>
      <w:r>
        <w:rPr/>
        <w:t>comprometimento pelo avanço desde Município, por meio da sua dedicação e</w:t>
      </w:r>
      <w:r>
        <w:rPr>
          <w:spacing w:val="1"/>
        </w:rPr>
        <w:t> </w:t>
      </w:r>
      <w:r>
        <w:rPr/>
        <w:t>competência,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fazem</w:t>
      </w:r>
      <w:r>
        <w:rPr>
          <w:spacing w:val="1"/>
        </w:rPr>
        <w:t> </w:t>
      </w:r>
      <w:r>
        <w:rPr/>
        <w:t>dele</w:t>
      </w:r>
      <w:r>
        <w:rPr>
          <w:spacing w:val="1"/>
        </w:rPr>
        <w:t> </w:t>
      </w:r>
      <w:r>
        <w:rPr/>
        <w:t>merecedor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valoroso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Cidadão</w:t>
      </w:r>
      <w:r>
        <w:rPr>
          <w:spacing w:val="-67"/>
        </w:rPr>
        <w:t> </w:t>
      </w:r>
      <w:r>
        <w:rPr/>
        <w:t>Coiteense.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88" w:right="1554"/>
        <w:jc w:val="center"/>
      </w:pPr>
      <w:r>
        <w:rPr/>
        <w:t>Conceição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Coité,</w:t>
      </w:r>
      <w:r>
        <w:rPr>
          <w:spacing w:val="-4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2388" w:right="1552"/>
        <w:jc w:val="center"/>
      </w:pPr>
      <w:r>
        <w:rPr/>
        <w:t>Vereadora</w:t>
      </w:r>
      <w:r>
        <w:rPr>
          <w:spacing w:val="-8"/>
        </w:rPr>
        <w:t> </w:t>
      </w:r>
      <w:r>
        <w:rPr/>
        <w:t>Elizane</w:t>
      </w:r>
      <w:r>
        <w:rPr>
          <w:spacing w:val="-4"/>
        </w:rPr>
        <w:t> </w:t>
      </w:r>
      <w:r>
        <w:rPr/>
        <w:t>Cana</w:t>
      </w:r>
      <w:r>
        <w:rPr>
          <w:spacing w:val="-8"/>
        </w:rPr>
        <w:t> </w:t>
      </w:r>
      <w:r>
        <w:rPr/>
        <w:t>Brasil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Almas</w:t>
      </w:r>
    </w:p>
    <w:p>
      <w:pPr>
        <w:pStyle w:val="Heading1"/>
        <w:spacing w:before="170"/>
        <w:ind w:right="1543"/>
        <w:jc w:val="center"/>
      </w:pPr>
      <w:r>
        <w:rPr/>
        <w:t>União</w:t>
      </w:r>
      <w:r>
        <w:rPr>
          <w:spacing w:val="-6"/>
        </w:rPr>
        <w:t> </w:t>
      </w:r>
      <w:r>
        <w:rPr/>
        <w:t>Brasil</w:t>
      </w:r>
    </w:p>
    <w:p>
      <w:pPr>
        <w:spacing w:after="0"/>
        <w:jc w:val="center"/>
        <w:sectPr>
          <w:pgSz w:w="11920" w:h="16840"/>
          <w:pgMar w:header="709" w:footer="0" w:top="1780" w:bottom="280" w:left="1500" w:right="9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88"/>
        <w:ind w:left="2388" w:right="1547" w:firstLine="0"/>
        <w:jc w:val="center"/>
        <w:rPr>
          <w:b/>
          <w:sz w:val="28"/>
        </w:rPr>
      </w:pPr>
      <w:r>
        <w:rPr>
          <w:b/>
          <w:sz w:val="28"/>
        </w:rPr>
        <w:t>BIOGRAFIA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7"/>
        </w:rPr>
      </w:pPr>
    </w:p>
    <w:p>
      <w:pPr>
        <w:pStyle w:val="BodyText"/>
        <w:spacing w:line="364" w:lineRule="auto"/>
        <w:ind w:left="100" w:right="639"/>
        <w:jc w:val="both"/>
      </w:pPr>
      <w:r>
        <w:rPr/>
        <w:t>Ticiano Flamberry Santos de Oliveira, nasceu em 09 maio de 1974, natural de</w:t>
      </w:r>
      <w:r>
        <w:rPr>
          <w:spacing w:val="-68"/>
        </w:rPr>
        <w:t> </w:t>
      </w:r>
      <w:r>
        <w:rPr/>
        <w:t>Serrinha,</w:t>
      </w:r>
      <w:r>
        <w:rPr>
          <w:spacing w:val="2"/>
        </w:rPr>
        <w:t> </w:t>
      </w:r>
      <w:r>
        <w:rPr/>
        <w:t>filho de</w:t>
      </w:r>
      <w:r>
        <w:rPr>
          <w:spacing w:val="1"/>
        </w:rPr>
        <w:t> </w:t>
      </w:r>
      <w:r>
        <w:rPr/>
        <w:t>José Lídio de</w:t>
      </w:r>
      <w:r>
        <w:rPr>
          <w:spacing w:val="1"/>
        </w:rPr>
        <w:t> </w:t>
      </w:r>
      <w:r>
        <w:rPr/>
        <w:t>Oliveira e Nair de Oliveira.</w:t>
      </w:r>
    </w:p>
    <w:p>
      <w:pPr>
        <w:pStyle w:val="BodyText"/>
        <w:spacing w:line="360" w:lineRule="auto" w:before="126"/>
        <w:ind w:left="100" w:right="102"/>
        <w:jc w:val="both"/>
      </w:pPr>
      <w:r>
        <w:rPr/>
        <w:t>Por</w:t>
      </w:r>
      <w:r>
        <w:rPr>
          <w:spacing w:val="6"/>
        </w:rPr>
        <w:t> </w:t>
      </w:r>
      <w:r>
        <w:rPr/>
        <w:t>ser</w:t>
      </w:r>
      <w:r>
        <w:rPr>
          <w:spacing w:val="6"/>
        </w:rPr>
        <w:t> </w:t>
      </w:r>
      <w:r>
        <w:rPr/>
        <w:t>filho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bancário,</w:t>
      </w:r>
      <w:r>
        <w:rPr>
          <w:spacing w:val="11"/>
        </w:rPr>
        <w:t> </w:t>
      </w:r>
      <w:r>
        <w:rPr/>
        <w:t>teve</w:t>
      </w:r>
      <w:r>
        <w:rPr>
          <w:spacing w:val="7"/>
        </w:rPr>
        <w:t> </w:t>
      </w:r>
      <w:r>
        <w:rPr/>
        <w:t>várias</w:t>
      </w:r>
      <w:r>
        <w:rPr>
          <w:spacing w:val="6"/>
        </w:rPr>
        <w:t> </w:t>
      </w:r>
      <w:r>
        <w:rPr/>
        <w:t>cidades</w:t>
      </w:r>
      <w:r>
        <w:rPr>
          <w:spacing w:val="6"/>
        </w:rPr>
        <w:t> </w:t>
      </w:r>
      <w:r>
        <w:rPr/>
        <w:t>como</w:t>
      </w:r>
      <w:r>
        <w:rPr>
          <w:spacing w:val="7"/>
        </w:rPr>
        <w:t> </w:t>
      </w:r>
      <w:r>
        <w:rPr/>
        <w:t>moradia,</w:t>
      </w:r>
      <w:r>
        <w:rPr>
          <w:spacing w:val="9"/>
        </w:rPr>
        <w:t> </w:t>
      </w:r>
      <w:r>
        <w:rPr/>
        <w:t>onde</w:t>
      </w:r>
      <w:r>
        <w:rPr>
          <w:spacing w:val="7"/>
        </w:rPr>
        <w:t> </w:t>
      </w:r>
      <w:r>
        <w:rPr/>
        <w:t>passava</w:t>
      </w:r>
      <w:r>
        <w:rPr>
          <w:spacing w:val="7"/>
        </w:rPr>
        <w:t> </w:t>
      </w:r>
      <w:r>
        <w:rPr/>
        <w:t>entre</w:t>
      </w:r>
      <w:r>
        <w:rPr>
          <w:spacing w:val="7"/>
        </w:rPr>
        <w:t> </w:t>
      </w:r>
      <w:r>
        <w:rPr/>
        <w:t>5</w:t>
      </w:r>
      <w:r>
        <w:rPr>
          <w:spacing w:val="-67"/>
        </w:rPr>
        <w:t> </w:t>
      </w:r>
      <w:r>
        <w:rPr>
          <w:spacing w:val="-1"/>
        </w:rPr>
        <w:t>à</w:t>
      </w:r>
      <w:r>
        <w:rPr>
          <w:spacing w:val="-15"/>
        </w:rPr>
        <w:t> </w:t>
      </w:r>
      <w:r>
        <w:rPr>
          <w:spacing w:val="-1"/>
        </w:rPr>
        <w:t>6</w:t>
      </w:r>
      <w:r>
        <w:rPr>
          <w:spacing w:val="-14"/>
        </w:rPr>
        <w:t> </w:t>
      </w:r>
      <w:r>
        <w:rPr>
          <w:spacing w:val="-1"/>
        </w:rPr>
        <w:t>anos.</w:t>
      </w:r>
      <w:r>
        <w:rPr>
          <w:spacing w:val="-16"/>
        </w:rPr>
        <w:t> </w:t>
      </w:r>
      <w:r>
        <w:rPr>
          <w:spacing w:val="-1"/>
        </w:rPr>
        <w:t>Nestas</w:t>
      </w:r>
      <w:r>
        <w:rPr>
          <w:spacing w:val="-16"/>
        </w:rPr>
        <w:t> </w:t>
      </w:r>
      <w:r>
        <w:rPr>
          <w:spacing w:val="-1"/>
        </w:rPr>
        <w:t>mudanças,</w:t>
      </w:r>
      <w:r>
        <w:rPr>
          <w:spacing w:val="-13"/>
        </w:rPr>
        <w:t> </w:t>
      </w:r>
      <w:r>
        <w:rPr>
          <w:spacing w:val="-1"/>
        </w:rPr>
        <w:t>escolheu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5"/>
        </w:rPr>
        <w:t> </w:t>
      </w:r>
      <w:r>
        <w:rPr>
          <w:spacing w:val="-1"/>
        </w:rPr>
        <w:t>Cidade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Conceição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Coité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moradia</w:t>
      </w:r>
      <w:r>
        <w:rPr>
          <w:spacing w:val="-68"/>
        </w:rPr>
        <w:t> </w:t>
      </w:r>
      <w:r>
        <w:rPr/>
        <w:t>fixa no ano de 1983, quando seu pai foi transferido, para essa cidade maravilhosa,</w:t>
      </w:r>
      <w:r>
        <w:rPr>
          <w:spacing w:val="1"/>
        </w:rPr>
        <w:t> </w:t>
      </w:r>
      <w:r>
        <w:rPr/>
        <w:t>simples e acolhedora. Ticiano criou amor por esta Cidade e estabeleceu suas raízes</w:t>
      </w:r>
      <w:r>
        <w:rPr>
          <w:spacing w:val="-68"/>
        </w:rPr>
        <w:t> </w:t>
      </w:r>
      <w:r>
        <w:rPr/>
        <w:t>e</w:t>
      </w:r>
      <w:r>
        <w:rPr>
          <w:spacing w:val="-11"/>
        </w:rPr>
        <w:t> </w:t>
      </w:r>
      <w:r>
        <w:rPr/>
        <w:t>construiu</w:t>
      </w:r>
      <w:r>
        <w:rPr>
          <w:spacing w:val="-9"/>
        </w:rPr>
        <w:t> </w:t>
      </w:r>
      <w:r>
        <w:rPr/>
        <w:t>sua</w:t>
      </w:r>
      <w:r>
        <w:rPr>
          <w:spacing w:val="-11"/>
        </w:rPr>
        <w:t> </w:t>
      </w:r>
      <w:r>
        <w:rPr/>
        <w:t>família,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exerce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função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Funcionário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Municipal,</w:t>
      </w:r>
      <w:r>
        <w:rPr>
          <w:spacing w:val="-8"/>
        </w:rPr>
        <w:t> </w:t>
      </w:r>
      <w:r>
        <w:rPr/>
        <w:t>lotado</w:t>
      </w:r>
      <w:r>
        <w:rPr>
          <w:spacing w:val="-68"/>
        </w:rPr>
        <w:t> </w:t>
      </w:r>
      <w:r>
        <w:rPr/>
        <w:t>na Secretária de Saúde à 20 anos, no setor de transporte,</w:t>
      </w:r>
      <w:r>
        <w:rPr>
          <w:spacing w:val="1"/>
        </w:rPr>
        <w:t> </w:t>
      </w:r>
      <w:r>
        <w:rPr/>
        <w:t>levando pacientes de</w:t>
      </w:r>
      <w:r>
        <w:rPr>
          <w:spacing w:val="1"/>
        </w:rPr>
        <w:t> </w:t>
      </w:r>
      <w:r>
        <w:rPr/>
        <w:t>Conceição do</w:t>
      </w:r>
      <w:r>
        <w:rPr>
          <w:spacing w:val="1"/>
        </w:rPr>
        <w:t> </w:t>
      </w:r>
      <w:r>
        <w:rPr/>
        <w:t>Coité</w:t>
      </w:r>
      <w:r>
        <w:rPr>
          <w:spacing w:val="4"/>
        </w:rPr>
        <w:t> </w:t>
      </w:r>
      <w:r>
        <w:rPr/>
        <w:t>para outras unidades</w:t>
      </w:r>
      <w:r>
        <w:rPr>
          <w:spacing w:val="2"/>
        </w:rPr>
        <w:t> </w:t>
      </w:r>
      <w:r>
        <w:rPr/>
        <w:t>na locais.</w:t>
      </w:r>
    </w:p>
    <w:sectPr>
      <w:pgSz w:w="11920" w:h="16840"/>
      <w:pgMar w:header="709" w:footer="0" w:top="1780" w:bottom="280" w:left="15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1099185</wp:posOffset>
          </wp:positionH>
          <wp:positionV relativeFrom="page">
            <wp:posOffset>450215</wp:posOffset>
          </wp:positionV>
          <wp:extent cx="581025" cy="6572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80.900002pt;margin-top:89.25pt;width:436.65pt;height:.5pt;mso-position-horizontal-relative:page;mso-position-vertical-relative:page;z-index:-1577932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25pt;margin-top:34.544727pt;width:319.1pt;height:50.5pt;mso-position-horizontal-relative:page;mso-position-vertical-relative:page;z-index:-15778816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20"/>
                  <w:ind w:left="20" w:right="1738"/>
                  <w:rPr>
                    <w:rFonts w:ascii="Courier New" w:hAnsi="Courier New"/>
                  </w:rPr>
                </w:pPr>
                <w:r>
                  <w:rPr>
                    <w:rFonts w:ascii="Courier New" w:hAnsi="Courier New"/>
                  </w:rPr>
                  <w:t>CONCEIÇÃO</w:t>
                </w:r>
                <w:r>
                  <w:rPr>
                    <w:rFonts w:ascii="Courier New" w:hAnsi="Courier New"/>
                    <w:spacing w:val="-16"/>
                  </w:rPr>
                  <w:t> </w:t>
                </w:r>
                <w:r>
                  <w:rPr>
                    <w:rFonts w:ascii="Courier New" w:hAnsi="Courier New"/>
                  </w:rPr>
                  <w:t>DO</w:t>
                </w:r>
                <w:r>
                  <w:rPr>
                    <w:rFonts w:ascii="Courier New" w:hAnsi="Courier New"/>
                    <w:spacing w:val="-17"/>
                  </w:rPr>
                  <w:t> </w:t>
                </w:r>
                <w:r>
                  <w:rPr>
                    <w:rFonts w:ascii="Courier New" w:hAnsi="Courier New"/>
                  </w:rPr>
                  <w:t>COITÉ</w:t>
                </w:r>
                <w:r>
                  <w:rPr>
                    <w:rFonts w:ascii="Courier New" w:hAnsi="Courier New"/>
                    <w:spacing w:val="-11"/>
                  </w:rPr>
                  <w:t> </w:t>
                </w:r>
                <w:r>
                  <w:rPr>
                    <w:rFonts w:ascii="Courier New" w:hAnsi="Courier New"/>
                  </w:rPr>
                  <w:t>–</w:t>
                </w:r>
                <w:r>
                  <w:rPr>
                    <w:rFonts w:ascii="Courier New" w:hAnsi="Courier New"/>
                    <w:spacing w:val="-17"/>
                  </w:rPr>
                  <w:t> </w:t>
                </w:r>
                <w:r>
                  <w:rPr>
                    <w:rFonts w:ascii="Courier New" w:hAnsi="Courier New"/>
                  </w:rPr>
                  <w:t>BA</w:t>
                </w:r>
                <w:r>
                  <w:rPr>
                    <w:rFonts w:ascii="Courier New" w:hAnsi="Courier New"/>
                    <w:spacing w:val="-165"/>
                  </w:rPr>
                  <w:t> </w:t>
                </w:r>
                <w:r>
                  <w:rPr>
                    <w:rFonts w:ascii="Courier New" w:hAnsi="Courier New"/>
                  </w:rPr>
                  <w:t>PODER</w:t>
                </w:r>
                <w:r>
                  <w:rPr>
                    <w:rFonts w:ascii="Courier New" w:hAnsi="Courier New"/>
                    <w:spacing w:val="-4"/>
                  </w:rPr>
                  <w:t> </w:t>
                </w:r>
                <w:r>
                  <w:rPr>
                    <w:rFonts w:ascii="Courier New" w:hAnsi="Courier New"/>
                  </w:rPr>
                  <w:t>LEGISLATIVO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Courier New"/>
                    <w:b/>
                    <w:sz w:val="28"/>
                  </w:rPr>
                </w:pPr>
                <w:r>
                  <w:rPr>
                    <w:rFonts w:ascii="Courier New"/>
                    <w:b/>
                    <w:sz w:val="28"/>
                  </w:rPr>
                  <w:t>VEREADORA</w:t>
                </w:r>
                <w:r>
                  <w:rPr>
                    <w:rFonts w:ascii="Courier New"/>
                    <w:b/>
                    <w:spacing w:val="-16"/>
                    <w:sz w:val="28"/>
                  </w:rPr>
                  <w:t> </w:t>
                </w:r>
                <w:r>
                  <w:rPr>
                    <w:rFonts w:ascii="Courier New"/>
                    <w:b/>
                    <w:sz w:val="28"/>
                  </w:rPr>
                  <w:t>ELIZANE</w:t>
                </w:r>
                <w:r>
                  <w:rPr>
                    <w:rFonts w:ascii="Courier New"/>
                    <w:b/>
                    <w:spacing w:val="-15"/>
                    <w:sz w:val="28"/>
                  </w:rPr>
                  <w:t> </w:t>
                </w:r>
                <w:r>
                  <w:rPr>
                    <w:rFonts w:ascii="Courier New"/>
                    <w:b/>
                    <w:sz w:val="28"/>
                  </w:rPr>
                  <w:t>DE</w:t>
                </w:r>
                <w:r>
                  <w:rPr>
                    <w:rFonts w:ascii="Courier New"/>
                    <w:b/>
                    <w:spacing w:val="-12"/>
                    <w:sz w:val="28"/>
                  </w:rPr>
                  <w:t> </w:t>
                </w:r>
                <w:r>
                  <w:rPr>
                    <w:rFonts w:ascii="Courier New"/>
                    <w:b/>
                    <w:sz w:val="28"/>
                  </w:rPr>
                  <w:t>PINHO</w:t>
                </w:r>
                <w:r>
                  <w:rPr>
                    <w:rFonts w:ascii="Courier New"/>
                    <w:b/>
                    <w:spacing w:val="-11"/>
                    <w:sz w:val="28"/>
                  </w:rPr>
                  <w:t> </w:t>
                </w:r>
                <w:r>
                  <w:rPr>
                    <w:rFonts w:ascii="Courier New"/>
                    <w:b/>
                    <w:sz w:val="28"/>
                  </w:rPr>
                  <w:t>CANA</w:t>
                </w:r>
                <w:r>
                  <w:rPr>
                    <w:rFonts w:ascii="Courier New"/>
                    <w:b/>
                    <w:spacing w:val="-12"/>
                    <w:sz w:val="28"/>
                  </w:rPr>
                  <w:t> </w:t>
                </w:r>
                <w:r>
                  <w:rPr>
                    <w:rFonts w:ascii="Courier New"/>
                    <w:b/>
                    <w:sz w:val="28"/>
                  </w:rPr>
                  <w:t>BRASIL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238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SINTRACAL</dc:creator>
  <dcterms:created xsi:type="dcterms:W3CDTF">2023-11-29T12:37:40Z</dcterms:created>
  <dcterms:modified xsi:type="dcterms:W3CDTF">2023-11-29T12:37:40Z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