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8B" w:rsidRDefault="00C27616">
      <w:pPr>
        <w:spacing w:line="259" w:lineRule="auto"/>
        <w:ind w:left="0" w:firstLine="0"/>
      </w:pPr>
      <w:r>
        <w:rPr>
          <w:sz w:val="20"/>
        </w:rPr>
        <w:tab/>
      </w:r>
    </w:p>
    <w:bookmarkStart w:id="0" w:name="_GoBack"/>
    <w:bookmarkEnd w:id="0"/>
    <w:p w:rsidR="0020388B" w:rsidRDefault="00AF1802">
      <w:pPr>
        <w:spacing w:after="2" w:line="259" w:lineRule="auto"/>
        <w:ind w:left="-86" w:right="-433" w:firstLine="0"/>
      </w:pPr>
      <w:r w:rsidRPr="00AF1802">
        <w:rPr>
          <w:rFonts w:ascii="Calibri" w:eastAsia="Calibri" w:hAnsi="Calibri" w:cs="Calibri"/>
          <w:noProof/>
          <w:sz w:val="22"/>
        </w:rPr>
      </w:r>
      <w:r w:rsidRPr="00AF1802">
        <w:rPr>
          <w:rFonts w:ascii="Calibri" w:eastAsia="Calibri" w:hAnsi="Calibri" w:cs="Calibri"/>
          <w:noProof/>
          <w:sz w:val="22"/>
        </w:rPr>
        <w:pict>
          <v:group id="Group 1280" o:spid="_x0000_s1026" style="width:479.5pt;height:80.55pt;mso-position-horizontal-relative:char;mso-position-vertical-relative:line" coordsize="60895,10229">
            <v:rect id="Rectangle 185" o:spid="_x0000_s1043" style="position:absolute;left:1249;width:425;height:1884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6" o:spid="_x0000_s1042" style="position:absolute;left:548;top:6209;width:20;height:89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" o:spid="_x0000_s1041" style="position:absolute;left:7318;top:878;width:21989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 xml:space="preserve">Conceição do Coité </w:t>
                    </w:r>
                  </w:p>
                </w:txbxContent>
              </v:textbox>
            </v:rect>
            <v:rect id="Rectangle 189" o:spid="_x0000_s1040" style="position:absolute;left:23875;top:1281;width:1358;height:2470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–</w:t>
                    </w:r>
                  </w:p>
                </w:txbxContent>
              </v:textbox>
            </v:rect>
            <v:rect id="Rectangle 190" o:spid="_x0000_s1039" style="position:absolute;left:24881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" o:spid="_x0000_s1038" style="position:absolute;left:25399;top:878;width:6311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Bahia</w:t>
                    </w:r>
                  </w:p>
                </w:txbxContent>
              </v:textbox>
            </v:rect>
            <v:rect id="Rectangle 192" o:spid="_x0000_s1037" style="position:absolute;left:30126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" o:spid="_x0000_s1036" style="position:absolute;left:7318;top:3225;width:19142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Poder Legislativo</w:t>
                    </w:r>
                  </w:p>
                </w:txbxContent>
              </v:textbox>
            </v:rect>
            <v:rect id="Rectangle 194" o:spid="_x0000_s1035" style="position:absolute;left:21711;top:3225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5" o:spid="_x0000_s1034" style="position:absolute;left:7318;top:5571;width:42227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VEREADOR RENE DO SINDICATO</w:t>
                    </w:r>
                  </w:p>
                </w:txbxContent>
              </v:textbox>
            </v:rect>
            <v:rect id="Rectangle 196" o:spid="_x0000_s1033" style="position:absolute;left:39090;top:5571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7" o:spid="_x0000_s1032" style="position:absolute;left:7318;top:8365;width:1629;height:2480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1606" o:spid="_x0000_s1031" style="position:absolute;top:10165;width:6861;height:91" coordsize="686105,9144" path="m,l686105,r,9144l,9144,,e" fillcolor="black" stroked="f" strokeweight="0">
              <v:stroke opacity="0" miterlimit="10" joinstyle="miter"/>
            </v:shape>
            <v:shape id="Shape 1607" o:spid="_x0000_s1030" style="position:absolute;left:6769;top:10165;width:91;height:91" coordsize="9144,9144" path="m,l9144,r,9144l,9144,,e" fillcolor="black" stroked="f" strokeweight="0">
              <v:stroke opacity="0" miterlimit="10" joinstyle="miter"/>
            </v:shape>
            <v:shape id="Shape 1608" o:spid="_x0000_s1029" style="position:absolute;left:6830;top:10165;width:48663;height:91" coordsize="4866386,9144" path="m,l4866386,r,9144l,9144,,e" fillcolor="black" stroked="f" strokeweight="0">
              <v:stroke opacity="0" miterlimit="10" joinstyle="miter"/>
            </v:shape>
            <v:shape id="Picture 202" o:spid="_x0000_s1028" style="position:absolute;left:526;top:189;width:5213;height:6216" coordsize="4866386,9144" o:spt="100" adj="0,,0" path="" filled="f">
              <v:stroke joinstyle="round"/>
              <v:imagedata r:id="rId4" o:title="image0"/>
              <v:formulas/>
              <v:path o:connecttype="segments"/>
            </v:shape>
            <v:shape id="Shape 203" o:spid="_x0000_s1027" style="position:absolute;left:5206;top:10127;width:55689;height:0" coordsize="5568950,0" path="m,l5568950,e" filled="f" fillcolor="black" strokecolor="#4b4b4b" strokeweight=".25394mm">
              <v:fill opacity="0"/>
            </v:shape>
            <w10:wrap type="none"/>
            <w10:anchorlock/>
          </v:group>
        </w:pict>
      </w:r>
    </w:p>
    <w:p w:rsidR="0020388B" w:rsidRDefault="0020388B">
      <w:pPr>
        <w:spacing w:after="17" w:line="259" w:lineRule="auto"/>
        <w:ind w:left="0" w:firstLine="0"/>
      </w:pPr>
    </w:p>
    <w:p w:rsidR="0020388B" w:rsidRDefault="00C27616">
      <w:pPr>
        <w:spacing w:after="151" w:line="259" w:lineRule="auto"/>
        <w:ind w:left="351" w:firstLine="0"/>
        <w:jc w:val="center"/>
      </w:pPr>
      <w:r>
        <w:rPr>
          <w:b/>
          <w:color w:val="212121"/>
        </w:rPr>
        <w:t xml:space="preserve">INDICAÇAO </w:t>
      </w:r>
      <w:r>
        <w:rPr>
          <w:b/>
          <w:color w:val="232323"/>
        </w:rPr>
        <w:t xml:space="preserve">N° </w:t>
      </w:r>
      <w:r w:rsidR="00DF4BEA">
        <w:rPr>
          <w:b/>
          <w:color w:val="232323"/>
        </w:rPr>
        <w:t>/</w:t>
      </w:r>
      <w:r>
        <w:rPr>
          <w:b/>
          <w:color w:val="232323"/>
        </w:rPr>
        <w:t>202</w:t>
      </w:r>
      <w:r w:rsidR="00DF4BEA">
        <w:rPr>
          <w:b/>
          <w:color w:val="232323"/>
        </w:rPr>
        <w:t>3</w:t>
      </w:r>
      <w:r>
        <w:rPr>
          <w:b/>
          <w:color w:val="232323"/>
        </w:rPr>
        <w:t xml:space="preserve"> </w:t>
      </w:r>
    </w:p>
    <w:p w:rsidR="0020388B" w:rsidRDefault="0020388B">
      <w:pPr>
        <w:spacing w:line="259" w:lineRule="auto"/>
        <w:ind w:left="75" w:firstLine="0"/>
        <w:jc w:val="center"/>
      </w:pPr>
    </w:p>
    <w:p w:rsidR="00CB37AD" w:rsidRPr="001E5C1B" w:rsidRDefault="00DF4BEA" w:rsidP="001E5C1B">
      <w:pPr>
        <w:spacing w:line="259" w:lineRule="auto"/>
        <w:ind w:left="4956" w:right="122" w:firstLine="708"/>
        <w:jc w:val="both"/>
      </w:pPr>
      <w:r w:rsidRPr="001E5C1B">
        <w:rPr>
          <w:sz w:val="22"/>
        </w:rPr>
        <w:t xml:space="preserve">Indica ao </w:t>
      </w:r>
      <w:r w:rsidR="005360A1" w:rsidRPr="001E5C1B">
        <w:rPr>
          <w:sz w:val="22"/>
        </w:rPr>
        <w:t>Prefeito Municipal</w:t>
      </w:r>
      <w:r w:rsidRPr="001E5C1B">
        <w:rPr>
          <w:sz w:val="22"/>
        </w:rPr>
        <w:t xml:space="preserve"> </w:t>
      </w:r>
      <w:r w:rsidR="001E5C1B">
        <w:rPr>
          <w:sz w:val="22"/>
        </w:rPr>
        <w:t>a</w:t>
      </w:r>
      <w:r w:rsidR="009810B2" w:rsidRPr="001E5C1B">
        <w:rPr>
          <w:sz w:val="22"/>
        </w:rPr>
        <w:t xml:space="preserve"> </w:t>
      </w:r>
      <w:r w:rsidR="00C0190C">
        <w:rPr>
          <w:color w:val="1A1A1A"/>
        </w:rPr>
        <w:t>pavimentação da</w:t>
      </w:r>
      <w:r w:rsidR="009B1406">
        <w:rPr>
          <w:color w:val="1A1A1A"/>
        </w:rPr>
        <w:t xml:space="preserve"> Rua</w:t>
      </w:r>
      <w:r w:rsidR="001E5C1B">
        <w:rPr>
          <w:color w:val="1A1A1A"/>
        </w:rPr>
        <w:t xml:space="preserve"> </w:t>
      </w:r>
      <w:r w:rsidR="009B1406">
        <w:rPr>
          <w:color w:val="1A1A1A"/>
        </w:rPr>
        <w:t>da</w:t>
      </w:r>
      <w:r w:rsidR="001E5C1B">
        <w:rPr>
          <w:color w:val="1A1A1A"/>
        </w:rPr>
        <w:t xml:space="preserve"> </w:t>
      </w:r>
      <w:r w:rsidR="00C0190C">
        <w:rPr>
          <w:color w:val="1A1A1A"/>
        </w:rPr>
        <w:t>Chico Mendes</w:t>
      </w:r>
      <w:r w:rsidR="001E5C1B">
        <w:rPr>
          <w:color w:val="1A1A1A"/>
        </w:rPr>
        <w:t xml:space="preserve">, </w:t>
      </w:r>
      <w:r w:rsidR="00C0190C">
        <w:rPr>
          <w:color w:val="1A1A1A"/>
        </w:rPr>
        <w:t>Povoado de Nova Palmares neste</w:t>
      </w:r>
      <w:r w:rsidR="00CB37AD" w:rsidRPr="001E5C1B">
        <w:rPr>
          <w:color w:val="1A1A1A"/>
        </w:rPr>
        <w:t xml:space="preserve"> município de </w:t>
      </w:r>
      <w:r w:rsidR="005360A1" w:rsidRPr="001E5C1B">
        <w:rPr>
          <w:color w:val="1A1A1A"/>
        </w:rPr>
        <w:t>Conceição do Coité - BA</w:t>
      </w:r>
      <w:r w:rsidR="00CB37AD" w:rsidRPr="001E5C1B">
        <w:rPr>
          <w:color w:val="1A1A1A"/>
        </w:rPr>
        <w:t>.</w:t>
      </w:r>
      <w:r w:rsidR="00CB37AD" w:rsidRPr="001E5C1B">
        <w:rPr>
          <w:color w:val="1D1D1D"/>
        </w:rPr>
        <w:t xml:space="preserve"> </w:t>
      </w:r>
    </w:p>
    <w:p w:rsidR="00CB37AD" w:rsidRDefault="00CB37AD" w:rsidP="00CB37AD">
      <w:pPr>
        <w:spacing w:line="259" w:lineRule="auto"/>
        <w:ind w:left="0" w:firstLine="0"/>
      </w:pPr>
    </w:p>
    <w:p w:rsidR="00DF4BEA" w:rsidRDefault="00DF4BEA" w:rsidP="00DF4BEA">
      <w:pPr>
        <w:ind w:left="-5" w:right="3" w:firstLine="713"/>
        <w:rPr>
          <w:color w:val="2A2A2A"/>
        </w:rPr>
      </w:pPr>
    </w:p>
    <w:p w:rsidR="0020388B" w:rsidRDefault="00C27616" w:rsidP="00DB2E99">
      <w:pPr>
        <w:ind w:left="0" w:right="3" w:firstLine="1276"/>
      </w:pPr>
      <w:r w:rsidRPr="00450E42">
        <w:rPr>
          <w:b/>
          <w:color w:val="2A2A2A"/>
        </w:rPr>
        <w:t xml:space="preserve">A </w:t>
      </w:r>
      <w:r w:rsidRPr="00450E42">
        <w:rPr>
          <w:b/>
          <w:color w:val="1F1F1F"/>
        </w:rPr>
        <w:t>Câmara</w:t>
      </w:r>
      <w:r w:rsidRPr="00450E42">
        <w:rPr>
          <w:b/>
        </w:rPr>
        <w:t xml:space="preserve"> Municipal de Conceição do Coité</w:t>
      </w:r>
      <w:r w:rsidR="00450E42" w:rsidRPr="00450E42">
        <w:rPr>
          <w:b/>
        </w:rPr>
        <w:t>/BA</w:t>
      </w:r>
      <w:r>
        <w:t xml:space="preserve">, </w:t>
      </w:r>
      <w:r>
        <w:rPr>
          <w:color w:val="2A2A2A"/>
        </w:rPr>
        <w:t xml:space="preserve">na </w:t>
      </w:r>
      <w:r>
        <w:t xml:space="preserve">forma </w:t>
      </w:r>
      <w:r>
        <w:rPr>
          <w:color w:val="282828"/>
        </w:rPr>
        <w:t xml:space="preserve">do </w:t>
      </w:r>
      <w:r w:rsidRPr="00450E42">
        <w:rPr>
          <w:b/>
        </w:rPr>
        <w:t>Art.</w:t>
      </w:r>
      <w:r w:rsidRPr="00450E42">
        <w:rPr>
          <w:b/>
          <w:color w:val="212121"/>
        </w:rPr>
        <w:t>65</w:t>
      </w:r>
      <w:r w:rsidR="00450E42">
        <w:rPr>
          <w:color w:val="2A2A2A"/>
        </w:rPr>
        <w:t>, §2º</w:t>
      </w:r>
      <w:r w:rsidRPr="00450E42">
        <w:rPr>
          <w:color w:val="2A2A2A"/>
        </w:rPr>
        <w:t xml:space="preserve"> </w:t>
      </w:r>
      <w:r>
        <w:rPr>
          <w:color w:val="2A2A2A"/>
        </w:rPr>
        <w:t xml:space="preserve">do </w:t>
      </w:r>
      <w:r w:rsidR="00450E42">
        <w:rPr>
          <w:color w:val="2A2A2A"/>
        </w:rPr>
        <w:t xml:space="preserve">seu </w:t>
      </w:r>
      <w:r>
        <w:rPr>
          <w:color w:val="212121"/>
        </w:rPr>
        <w:t xml:space="preserve">Regimento </w:t>
      </w:r>
      <w:r>
        <w:t xml:space="preserve">Interno.  </w:t>
      </w:r>
    </w:p>
    <w:p w:rsidR="00DF4BEA" w:rsidRDefault="00DF4BEA">
      <w:pPr>
        <w:spacing w:line="259" w:lineRule="auto"/>
        <w:ind w:left="0" w:firstLine="0"/>
      </w:pPr>
    </w:p>
    <w:p w:rsidR="0020388B" w:rsidRDefault="00C27616" w:rsidP="00DB2E99">
      <w:pPr>
        <w:ind w:left="0" w:right="3" w:firstLine="1277"/>
      </w:pPr>
      <w:r>
        <w:rPr>
          <w:b/>
        </w:rPr>
        <w:t>Considerando</w:t>
      </w:r>
      <w:proofErr w:type="gramStart"/>
      <w:r w:rsidR="00450E42">
        <w:rPr>
          <w:b/>
        </w:rPr>
        <w:t xml:space="preserve"> </w:t>
      </w:r>
      <w:r>
        <w:t xml:space="preserve"> </w:t>
      </w:r>
      <w:proofErr w:type="gramEnd"/>
      <w:r>
        <w:t>a</w:t>
      </w:r>
      <w:r w:rsidR="00450E42">
        <w:t xml:space="preserve"> existência de Dotação Orçamentária </w:t>
      </w:r>
      <w:r w:rsidR="00DB2E99">
        <w:t xml:space="preserve">nº 154551.020.1.013 – Pavimentação e Drenagem de Ruas na Sede, Distritos e Povoados. </w:t>
      </w:r>
      <w:r w:rsidR="00450E42">
        <w:t xml:space="preserve"> Unidade O</w:t>
      </w:r>
      <w:r w:rsidR="00DB2E99">
        <w:t>rçamentária 09.09, Unidade Executora: 09 – Secretaria Municipal de Infra</w:t>
      </w:r>
      <w:r w:rsidR="009B1406">
        <w:t>-</w:t>
      </w:r>
      <w:r w:rsidR="00DB2E99">
        <w:t xml:space="preserve">estrutura; </w:t>
      </w:r>
      <w:r w:rsidR="00DB2E99">
        <w:tab/>
      </w:r>
    </w:p>
    <w:p w:rsidR="0020388B" w:rsidRDefault="0020388B">
      <w:pPr>
        <w:spacing w:line="259" w:lineRule="auto"/>
        <w:ind w:left="711" w:firstLine="0"/>
      </w:pPr>
    </w:p>
    <w:p w:rsidR="0020388B" w:rsidRDefault="00DB2E99" w:rsidP="00DB2E99">
      <w:pPr>
        <w:spacing w:after="2" w:line="238" w:lineRule="auto"/>
        <w:ind w:left="0" w:right="52" w:firstLine="1276"/>
        <w:jc w:val="both"/>
      </w:pPr>
      <w:r>
        <w:rPr>
          <w:b/>
        </w:rPr>
        <w:t xml:space="preserve">   </w:t>
      </w:r>
      <w:r w:rsidR="00C27616">
        <w:rPr>
          <w:b/>
        </w:rPr>
        <w:t>Considerando</w:t>
      </w:r>
      <w:r w:rsidR="00BF3CBF">
        <w:t xml:space="preserve"> </w:t>
      </w:r>
      <w:r>
        <w:t>a necessidade de ampliar o saneamento básico na zona urbana e</w:t>
      </w:r>
      <w:proofErr w:type="gramStart"/>
      <w:r>
        <w:t xml:space="preserve">  </w:t>
      </w:r>
      <w:proofErr w:type="gramEnd"/>
      <w:r>
        <w:t>rural do município</w:t>
      </w:r>
      <w:r w:rsidR="00C27616">
        <w:t xml:space="preserve">; </w:t>
      </w:r>
    </w:p>
    <w:p w:rsidR="0020388B" w:rsidRDefault="0020388B">
      <w:pPr>
        <w:spacing w:line="259" w:lineRule="auto"/>
        <w:ind w:left="0" w:firstLine="0"/>
      </w:pPr>
    </w:p>
    <w:p w:rsidR="0020388B" w:rsidRDefault="00C27616">
      <w:pPr>
        <w:ind w:left="-5" w:right="3"/>
      </w:pPr>
      <w:r>
        <w:rPr>
          <w:b/>
        </w:rPr>
        <w:t xml:space="preserve">        </w:t>
      </w:r>
      <w:r w:rsidR="00DB2E99">
        <w:rPr>
          <w:b/>
        </w:rPr>
        <w:tab/>
      </w:r>
      <w:r w:rsidR="00DB2E99">
        <w:rPr>
          <w:b/>
        </w:rPr>
        <w:tab/>
      </w:r>
      <w:r>
        <w:rPr>
          <w:b/>
        </w:rPr>
        <w:t xml:space="preserve"> Considerando</w:t>
      </w:r>
      <w:r>
        <w:t xml:space="preserve"> </w:t>
      </w:r>
      <w:r w:rsidR="00DB2E99">
        <w:t>a necessidade de aprimorar e qualificar o processo de mobilidade urbana e rural;</w:t>
      </w:r>
    </w:p>
    <w:p w:rsidR="0020388B" w:rsidRDefault="0020388B">
      <w:pPr>
        <w:spacing w:line="259" w:lineRule="auto"/>
        <w:ind w:left="0" w:firstLine="0"/>
      </w:pPr>
    </w:p>
    <w:p w:rsidR="009B1406" w:rsidRPr="009B1406" w:rsidRDefault="009B1406" w:rsidP="009B1406">
      <w:pPr>
        <w:spacing w:line="259" w:lineRule="auto"/>
        <w:ind w:left="708" w:firstLine="708"/>
      </w:pPr>
      <w:r>
        <w:rPr>
          <w:b/>
        </w:rPr>
        <w:t>Considerando</w:t>
      </w:r>
      <w:r>
        <w:t xml:space="preserve"> a redução dos danos causados aos moradores em período de chuvas;</w:t>
      </w:r>
    </w:p>
    <w:p w:rsidR="009B1406" w:rsidRDefault="009B1406" w:rsidP="009B1406">
      <w:pPr>
        <w:spacing w:line="259" w:lineRule="auto"/>
        <w:ind w:left="708" w:firstLine="708"/>
      </w:pPr>
    </w:p>
    <w:p w:rsidR="0020388B" w:rsidRDefault="00C27616" w:rsidP="00BF3CBF">
      <w:pPr>
        <w:ind w:left="-5" w:right="3"/>
      </w:pPr>
      <w:r>
        <w:rPr>
          <w:b/>
        </w:rPr>
        <w:t xml:space="preserve">        </w:t>
      </w:r>
      <w:r w:rsidR="00DB2E99">
        <w:rPr>
          <w:b/>
        </w:rPr>
        <w:tab/>
      </w:r>
      <w:r w:rsidR="00DB2E99">
        <w:rPr>
          <w:b/>
        </w:rPr>
        <w:tab/>
      </w:r>
      <w:r w:rsidR="007F75CB">
        <w:rPr>
          <w:b/>
        </w:rPr>
        <w:t xml:space="preserve"> </w:t>
      </w:r>
      <w:r>
        <w:rPr>
          <w:b/>
        </w:rPr>
        <w:t>Considerando</w:t>
      </w:r>
      <w:r>
        <w:t xml:space="preserve"> </w:t>
      </w:r>
      <w:r w:rsidR="005360A1">
        <w:t xml:space="preserve">que também </w:t>
      </w:r>
      <w:r w:rsidR="007F75CB">
        <w:t xml:space="preserve">que essa ação pode minimizar aspectos que impactam na </w:t>
      </w:r>
      <w:r w:rsidR="005360A1">
        <w:t>questão de saúde publica</w:t>
      </w:r>
      <w:r w:rsidR="007F75CB">
        <w:t xml:space="preserve"> </w:t>
      </w:r>
      <w:r w:rsidR="00DB2E99">
        <w:t xml:space="preserve">e na qualidade de vida </w:t>
      </w:r>
      <w:r w:rsidR="007F75CB">
        <w:t>dos moradores</w:t>
      </w:r>
      <w:r w:rsidR="00DB2E99">
        <w:t xml:space="preserve"> e socie</w:t>
      </w:r>
      <w:r w:rsidR="001E5C1B">
        <w:t>dade</w:t>
      </w:r>
      <w:r w:rsidR="00CB37AD">
        <w:t>;</w:t>
      </w:r>
    </w:p>
    <w:p w:rsidR="00CB37AD" w:rsidRDefault="00CB37AD" w:rsidP="00BF3CBF">
      <w:pPr>
        <w:ind w:left="-5" w:right="3"/>
      </w:pPr>
    </w:p>
    <w:p w:rsidR="0020388B" w:rsidRDefault="00C27616" w:rsidP="007F75CB">
      <w:pPr>
        <w:ind w:left="-5" w:right="3"/>
      </w:pPr>
      <w:r>
        <w:rPr>
          <w:b/>
        </w:rPr>
        <w:t xml:space="preserve">      </w:t>
      </w:r>
      <w:r w:rsidR="00BF3CBF">
        <w:rPr>
          <w:b/>
        </w:rPr>
        <w:t xml:space="preserve"> </w:t>
      </w:r>
      <w:r>
        <w:rPr>
          <w:b/>
        </w:rPr>
        <w:t xml:space="preserve"> </w:t>
      </w:r>
    </w:p>
    <w:p w:rsidR="0020388B" w:rsidRDefault="00C27616" w:rsidP="007F75CB">
      <w:pPr>
        <w:spacing w:line="259" w:lineRule="auto"/>
        <w:ind w:left="0" w:right="122" w:firstLine="708"/>
      </w:pPr>
      <w:r>
        <w:rPr>
          <w:b/>
          <w:color w:val="1A1A1A"/>
        </w:rPr>
        <w:t>INDICA</w:t>
      </w:r>
      <w:r w:rsidR="009810B2">
        <w:rPr>
          <w:b/>
          <w:color w:val="1A1A1A"/>
        </w:rPr>
        <w:t xml:space="preserve"> </w:t>
      </w:r>
      <w:r w:rsidR="00C0190C" w:rsidRPr="00C0190C">
        <w:rPr>
          <w:b/>
          <w:sz w:val="22"/>
        </w:rPr>
        <w:t xml:space="preserve">ao Prefeito Municipal a </w:t>
      </w:r>
      <w:r w:rsidR="00C0190C" w:rsidRPr="00C0190C">
        <w:rPr>
          <w:b/>
          <w:color w:val="1A1A1A"/>
        </w:rPr>
        <w:t>pavimentação da Rua da Chico Mendes, Povoado de Nova Palmares neste município de Conceição do Coité - BA.</w:t>
      </w:r>
    </w:p>
    <w:p w:rsidR="0020388B" w:rsidRDefault="0020388B">
      <w:pPr>
        <w:spacing w:after="209" w:line="259" w:lineRule="auto"/>
        <w:ind w:left="0" w:firstLine="0"/>
      </w:pPr>
    </w:p>
    <w:p w:rsidR="001E5C1B" w:rsidRDefault="001E5C1B">
      <w:pPr>
        <w:spacing w:after="209" w:line="259" w:lineRule="auto"/>
        <w:ind w:left="0" w:firstLine="0"/>
      </w:pPr>
      <w:r>
        <w:t>Dê-se conhecimento desta indicação, quando aprova</w:t>
      </w:r>
      <w:r w:rsidR="001E1C49">
        <w:t>da, ao Prefeito Municipal, Secretaria Municipal de infra</w:t>
      </w:r>
      <w:r w:rsidR="009B1406">
        <w:t>-</w:t>
      </w:r>
      <w:r w:rsidR="001E1C49">
        <w:t>estrutura de Conceição do Coité e sociedade geral, conforme art.65, §4º, do Regimento Interno.</w:t>
      </w:r>
    </w:p>
    <w:p w:rsidR="001E1C49" w:rsidRDefault="00C27616">
      <w:pPr>
        <w:spacing w:line="340" w:lineRule="auto"/>
        <w:ind w:left="2185" w:right="1770" w:firstLine="254"/>
        <w:rPr>
          <w:color w:val="1A1A1A"/>
        </w:rPr>
      </w:pPr>
      <w:r>
        <w:rPr>
          <w:color w:val="1D1D1D"/>
        </w:rPr>
        <w:t xml:space="preserve">Sala </w:t>
      </w:r>
      <w:r>
        <w:rPr>
          <w:color w:val="131313"/>
        </w:rPr>
        <w:t xml:space="preserve">das </w:t>
      </w:r>
      <w:r>
        <w:rPr>
          <w:color w:val="1A1A1A"/>
        </w:rPr>
        <w:t xml:space="preserve">Sessões </w:t>
      </w:r>
      <w:r>
        <w:rPr>
          <w:color w:val="1F1F1F"/>
        </w:rPr>
        <w:t xml:space="preserve">da </w:t>
      </w:r>
      <w:r>
        <w:rPr>
          <w:color w:val="1C1C1C"/>
        </w:rPr>
        <w:t xml:space="preserve">Câmara </w:t>
      </w:r>
      <w:r>
        <w:rPr>
          <w:color w:val="131313"/>
        </w:rPr>
        <w:t>Municipal,</w:t>
      </w:r>
    </w:p>
    <w:p w:rsidR="0020388B" w:rsidRDefault="00C27616">
      <w:pPr>
        <w:spacing w:line="340" w:lineRule="auto"/>
        <w:ind w:left="2185" w:right="1770" w:firstLine="254"/>
      </w:pPr>
      <w:r>
        <w:rPr>
          <w:color w:val="1A1A1A"/>
        </w:rPr>
        <w:t xml:space="preserve">Conceição </w:t>
      </w:r>
      <w:r>
        <w:rPr>
          <w:color w:val="232323"/>
        </w:rPr>
        <w:t xml:space="preserve">do </w:t>
      </w:r>
      <w:r>
        <w:rPr>
          <w:color w:val="111111"/>
        </w:rPr>
        <w:t>Coité</w:t>
      </w:r>
      <w:r w:rsidR="001E1C49">
        <w:rPr>
          <w:color w:val="111111"/>
        </w:rPr>
        <w:t>/BA</w:t>
      </w:r>
      <w:r>
        <w:rPr>
          <w:color w:val="111111"/>
        </w:rPr>
        <w:t>,</w:t>
      </w:r>
      <w:r w:rsidR="007F75CB">
        <w:rPr>
          <w:color w:val="111111"/>
        </w:rPr>
        <w:t xml:space="preserve"> </w:t>
      </w:r>
      <w:r w:rsidR="009B1406">
        <w:rPr>
          <w:color w:val="111111"/>
        </w:rPr>
        <w:t>05</w:t>
      </w:r>
      <w:r>
        <w:rPr>
          <w:color w:val="1C1C1C"/>
        </w:rPr>
        <w:t xml:space="preserve"> </w:t>
      </w:r>
      <w:r w:rsidR="009B1406">
        <w:t>Maio</w:t>
      </w:r>
      <w:r w:rsidR="009810B2">
        <w:t xml:space="preserve"> </w:t>
      </w:r>
      <w:r>
        <w:rPr>
          <w:color w:val="212121"/>
        </w:rPr>
        <w:t xml:space="preserve">de </w:t>
      </w:r>
      <w:r>
        <w:rPr>
          <w:color w:val="0E0E0E"/>
        </w:rPr>
        <w:t>202</w:t>
      </w:r>
      <w:r w:rsidR="009810B2">
        <w:rPr>
          <w:color w:val="0E0E0E"/>
        </w:rPr>
        <w:t>3.</w:t>
      </w:r>
    </w:p>
    <w:p w:rsidR="0020388B" w:rsidRDefault="0020388B">
      <w:pPr>
        <w:spacing w:after="17" w:line="259" w:lineRule="auto"/>
        <w:ind w:left="0" w:right="347" w:firstLine="0"/>
        <w:jc w:val="center"/>
      </w:pPr>
    </w:p>
    <w:p w:rsidR="0020388B" w:rsidRDefault="00C27616">
      <w:pPr>
        <w:spacing w:line="259" w:lineRule="auto"/>
        <w:ind w:left="0" w:right="400" w:firstLine="0"/>
        <w:jc w:val="center"/>
      </w:pPr>
      <w:r>
        <w:rPr>
          <w:b/>
        </w:rPr>
        <w:t xml:space="preserve">Renivaldo dos Santos Lima. </w:t>
      </w:r>
    </w:p>
    <w:p w:rsidR="0020388B" w:rsidRPr="001E1C49" w:rsidRDefault="00C27616">
      <w:pPr>
        <w:ind w:left="1825" w:right="3"/>
        <w:rPr>
          <w:b/>
        </w:rPr>
      </w:pPr>
      <w:r w:rsidRPr="001E1C49">
        <w:rPr>
          <w:b/>
        </w:rPr>
        <w:t xml:space="preserve">                                Vereador  </w:t>
      </w:r>
    </w:p>
    <w:sectPr w:rsidR="0020388B" w:rsidRPr="001E1C49" w:rsidSect="00912113">
      <w:pgSz w:w="11904" w:h="16838"/>
      <w:pgMar w:top="545" w:right="1417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88B"/>
    <w:rsid w:val="001E1C49"/>
    <w:rsid w:val="001E5C1B"/>
    <w:rsid w:val="0020388B"/>
    <w:rsid w:val="0022370A"/>
    <w:rsid w:val="00406F44"/>
    <w:rsid w:val="00450E42"/>
    <w:rsid w:val="004A0767"/>
    <w:rsid w:val="004A279A"/>
    <w:rsid w:val="005360A1"/>
    <w:rsid w:val="005B10E4"/>
    <w:rsid w:val="005F1649"/>
    <w:rsid w:val="007F75CB"/>
    <w:rsid w:val="00912113"/>
    <w:rsid w:val="00937C14"/>
    <w:rsid w:val="009810B2"/>
    <w:rsid w:val="009B1406"/>
    <w:rsid w:val="00AF1802"/>
    <w:rsid w:val="00B451DD"/>
    <w:rsid w:val="00BF3CBF"/>
    <w:rsid w:val="00C0190C"/>
    <w:rsid w:val="00C27616"/>
    <w:rsid w:val="00CB37AD"/>
    <w:rsid w:val="00CD02E3"/>
    <w:rsid w:val="00D75B40"/>
    <w:rsid w:val="00DB2E99"/>
    <w:rsid w:val="00D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13"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2023-04-14T11:51:00Z</cp:lastPrinted>
  <dcterms:created xsi:type="dcterms:W3CDTF">2023-10-30T14:10:00Z</dcterms:created>
  <dcterms:modified xsi:type="dcterms:W3CDTF">2023-10-30T14:10:00Z</dcterms:modified>
</cp:coreProperties>
</file>