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0065" w:type="dxa"/>
        <w:tblLayout w:type="fixed"/>
        <w:tblLook w:val="01E0"/>
      </w:tblPr>
      <w:tblGrid>
        <w:gridCol w:w="10065"/>
      </w:tblGrid>
      <w:tr w:rsidR="007D0E80" w:rsidTr="0077236A">
        <w:trPr>
          <w:trHeight w:val="674"/>
        </w:trPr>
        <w:tc>
          <w:tcPr>
            <w:tcW w:w="10065" w:type="dxa"/>
          </w:tcPr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Poder Legislativo </w:t>
            </w:r>
            <w:r w:rsidR="0014201D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14201D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14201D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8B794B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              </w:t>
            </w:r>
            <w:r w:rsidR="00A63644">
              <w:rPr>
                <w:spacing w:val="-4"/>
                <w:sz w:val="36"/>
              </w:rPr>
              <w:t>VEREADOR</w:t>
            </w:r>
            <w:r w:rsidR="00F47C97">
              <w:rPr>
                <w:spacing w:val="-4"/>
                <w:sz w:val="36"/>
              </w:rPr>
              <w:t xml:space="preserve"> – Beto da Pinda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77236A">
        <w:trPr>
          <w:trHeight w:val="789"/>
        </w:trPr>
        <w:tc>
          <w:tcPr>
            <w:tcW w:w="10065" w:type="dxa"/>
            <w:shd w:val="clear" w:color="auto" w:fill="C2D59A"/>
          </w:tcPr>
          <w:p w:rsidR="007D0E80" w:rsidRDefault="00290588" w:rsidP="00F8786F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Projeto de Lei</w:t>
            </w:r>
            <w:r w:rsidR="008B794B">
              <w:rPr>
                <w:b/>
                <w:sz w:val="40"/>
              </w:rPr>
              <w:t xml:space="preserve"> </w:t>
            </w:r>
            <w:r w:rsidR="00544EA8">
              <w:rPr>
                <w:b/>
                <w:sz w:val="40"/>
              </w:rPr>
              <w:t xml:space="preserve">Nº </w:t>
            </w:r>
            <w:r w:rsidR="0077236A">
              <w:rPr>
                <w:b/>
                <w:sz w:val="40"/>
              </w:rPr>
              <w:t>53</w:t>
            </w:r>
            <w:r w:rsidR="00544EA8">
              <w:rPr>
                <w:b/>
                <w:sz w:val="40"/>
              </w:rPr>
              <w:t>/</w:t>
            </w:r>
            <w:r w:rsidR="00E37F91">
              <w:rPr>
                <w:b/>
                <w:sz w:val="40"/>
              </w:rPr>
              <w:t>202</w:t>
            </w:r>
            <w:r>
              <w:rPr>
                <w:b/>
                <w:sz w:val="40"/>
              </w:rPr>
              <w:t>3</w:t>
            </w:r>
          </w:p>
        </w:tc>
      </w:tr>
      <w:tr w:rsidR="007D0E80" w:rsidRPr="00827CAA" w:rsidTr="0077236A">
        <w:trPr>
          <w:trHeight w:val="1361"/>
        </w:trPr>
        <w:tc>
          <w:tcPr>
            <w:tcW w:w="10065" w:type="dxa"/>
          </w:tcPr>
          <w:p w:rsidR="00DF06F2" w:rsidRPr="00827CAA" w:rsidRDefault="00DF06F2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</w:rPr>
            </w:pPr>
          </w:p>
          <w:p w:rsidR="00DF6AC4" w:rsidRPr="005E1C1A" w:rsidRDefault="00A87050" w:rsidP="00DF6AC4">
            <w:pPr>
              <w:tabs>
                <w:tab w:val="left" w:pos="6493"/>
                <w:tab w:val="left" w:pos="7201"/>
              </w:tabs>
              <w:spacing w:before="184" w:line="252" w:lineRule="auto"/>
              <w:ind w:left="5364" w:right="177" w:firstLine="33"/>
              <w:jc w:val="both"/>
              <w:rPr>
                <w:b/>
                <w:sz w:val="24"/>
                <w:szCs w:val="24"/>
              </w:rPr>
            </w:pPr>
            <w:r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12C43"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nstitui </w:t>
            </w:r>
            <w:r w:rsidR="007178E4"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  <w:r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>âmbito do municipio de Conceição do Coité</w:t>
            </w:r>
            <w:r w:rsidR="007178E4"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programa </w:t>
            </w:r>
            <w:r w:rsidR="00732AFE">
              <w:rPr>
                <w:rFonts w:ascii="Times New Roman" w:hAnsi="Times New Roman" w:cs="Times New Roman"/>
                <w:b/>
                <w:sz w:val="24"/>
                <w:szCs w:val="24"/>
              </w:rPr>
              <w:t>Farmácia Solidária – Solidare, no Municipio de Conceição do Coité.</w:t>
            </w:r>
          </w:p>
          <w:p w:rsidR="0066309F" w:rsidRPr="005E1C1A" w:rsidRDefault="0066309F" w:rsidP="003E19E0">
            <w:pPr>
              <w:tabs>
                <w:tab w:val="left" w:pos="6493"/>
                <w:tab w:val="left" w:pos="7201"/>
              </w:tabs>
              <w:spacing w:before="184" w:line="252" w:lineRule="auto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A CÂMARA MUNICIPAL DE CONCEIÇÃO DO COITÉ ESTADO DA BAHIA.</w:t>
            </w:r>
          </w:p>
          <w:p w:rsidR="003E19E0" w:rsidRPr="005E1C1A" w:rsidRDefault="0066309F" w:rsidP="003E19E0">
            <w:pPr>
              <w:tabs>
                <w:tab w:val="left" w:pos="6493"/>
                <w:tab w:val="left" w:pos="7201"/>
              </w:tabs>
              <w:spacing w:before="184" w:line="252" w:lineRule="auto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DECRETA: </w:t>
            </w:r>
          </w:p>
          <w:p w:rsidR="004467DD" w:rsidRDefault="004467DD" w:rsidP="004467DD">
            <w:pPr>
              <w:pStyle w:val="Recuodecorpodetexto"/>
              <w:tabs>
                <w:tab w:val="left" w:pos="10391"/>
              </w:tabs>
              <w:ind w:left="5113" w:right="567"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236A" w:rsidRPr="005E1C1A" w:rsidRDefault="0077236A" w:rsidP="004467DD">
            <w:pPr>
              <w:pStyle w:val="Recuodecorpodetexto"/>
              <w:tabs>
                <w:tab w:val="left" w:pos="10391"/>
              </w:tabs>
              <w:ind w:left="5113" w:right="567"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152" w:rsidRPr="0077236A" w:rsidRDefault="004467DD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</w:rPr>
              <w:t>Art. 1</w:t>
            </w:r>
            <w:r w:rsidR="0077236A">
              <w:rPr>
                <w:rFonts w:ascii="Times New Roman" w:hAnsi="Times New Roman" w:cs="Times New Roman"/>
                <w:b/>
                <w:sz w:val="24"/>
                <w:szCs w:val="24"/>
              </w:rPr>
              <w:t>º</w:t>
            </w:r>
            <w:r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 Fica</w:t>
            </w:r>
            <w:r w:rsidR="00A87050"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 inst</w:t>
            </w:r>
            <w:r w:rsidR="00B8134A"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ituido </w:t>
            </w:r>
            <w:r w:rsidR="00A87050" w:rsidRPr="0077236A">
              <w:rPr>
                <w:rFonts w:ascii="Times New Roman" w:hAnsi="Times New Roman" w:cs="Times New Roman"/>
                <w:sz w:val="24"/>
                <w:szCs w:val="24"/>
              </w:rPr>
              <w:t>no âmbito do</w:t>
            </w:r>
            <w:r w:rsidR="00B8134A"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 municipio de Conceição do Coité o “ </w:t>
            </w:r>
            <w:r w:rsidR="00365ABA"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Programa </w:t>
            </w:r>
            <w:r w:rsidR="00732AFE" w:rsidRPr="0077236A">
              <w:rPr>
                <w:rFonts w:ascii="Times New Roman" w:hAnsi="Times New Roman" w:cs="Times New Roman"/>
                <w:sz w:val="24"/>
                <w:szCs w:val="24"/>
              </w:rPr>
              <w:t>Farmácia Solidária – Solidare</w:t>
            </w:r>
            <w:r w:rsidR="00B8134A" w:rsidRPr="0077236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32AFE"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 destinado á captação de medicamentos, conscientização, doação, reaproveitamento, e descarte de medicamentos vencidos, com o objetivo de auxiliar no tratamento de saúde, por meio de recebimentos de doações da comunidade e instituições da sociedade civil, dispensação para a população Coiteense gratuitamente</w:t>
            </w:r>
            <w:r w:rsidR="00365ABA" w:rsidRPr="00772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9EF" w:rsidRPr="0077236A" w:rsidRDefault="00DF49EF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E5" w:rsidRPr="0077236A" w:rsidRDefault="003E19E0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</w:rPr>
              <w:t>Art. 2</w:t>
            </w:r>
            <w:r w:rsidR="0077236A">
              <w:rPr>
                <w:rFonts w:ascii="Times New Roman" w:hAnsi="Times New Roman" w:cs="Times New Roman"/>
                <w:b/>
                <w:sz w:val="24"/>
                <w:szCs w:val="24"/>
              </w:rPr>
              <w:t>º</w:t>
            </w:r>
            <w:r w:rsidR="00A87050"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91A"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O programa </w:t>
            </w:r>
            <w:r w:rsidR="00732AFE"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Solidare </w:t>
            </w:r>
            <w:r w:rsidR="005B691A" w:rsidRPr="0077236A">
              <w:rPr>
                <w:rFonts w:ascii="Times New Roman" w:hAnsi="Times New Roman" w:cs="Times New Roman"/>
                <w:sz w:val="24"/>
                <w:szCs w:val="24"/>
              </w:rPr>
              <w:t>consiste</w:t>
            </w:r>
            <w:r w:rsidR="00732AFE"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 em receber doações de medicamentos, incluindo amostras grátis, oriundos da população, de clinicas e profissionais da saúde, de empresas do segmento farmacêutico e sua subsequente dispensação gratuita á população Coiteense, sob responsabilidade técnica  de um profissional farmacêutico, após a avaliação visual da integridade fisica e data de validade</w:t>
            </w:r>
            <w:r w:rsidR="005B691A" w:rsidRPr="00772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050" w:rsidRPr="0077236A" w:rsidRDefault="00A87050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C1A" w:rsidRPr="0077236A" w:rsidRDefault="005E1C1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</w:rPr>
              <w:t>Art. 3</w:t>
            </w:r>
            <w:r w:rsidR="0077236A">
              <w:rPr>
                <w:rFonts w:ascii="Times New Roman" w:hAnsi="Times New Roman" w:cs="Times New Roman"/>
                <w:b/>
                <w:sz w:val="24"/>
                <w:szCs w:val="24"/>
              </w:rPr>
              <w:t>º</w:t>
            </w:r>
            <w:r w:rsidR="00675032"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 O programa SOLIDARE será coordenado pela Secretária de Saúde d</w:t>
            </w:r>
            <w:r w:rsidR="006B449C" w:rsidRPr="0077236A">
              <w:rPr>
                <w:rFonts w:ascii="Times New Roman" w:hAnsi="Times New Roman" w:cs="Times New Roman"/>
                <w:sz w:val="24"/>
                <w:szCs w:val="24"/>
              </w:rPr>
              <w:t>o Municipio e será o ponto de c</w:t>
            </w:r>
            <w:r w:rsidR="00675032" w:rsidRPr="007723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B449C" w:rsidRPr="0077236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32" w:rsidRPr="0077236A">
              <w:rPr>
                <w:rFonts w:ascii="Times New Roman" w:hAnsi="Times New Roman" w:cs="Times New Roman"/>
                <w:sz w:val="24"/>
                <w:szCs w:val="24"/>
              </w:rPr>
              <w:t>tação de medicamentos</w:t>
            </w:r>
            <w:r w:rsidR="006B449C"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 de pessoas fisicas ou juridicas e ponto de distribuição gratuita para a população Coiteense, observando os critérios de avaliação visual da integridade fisica e do prazo de validade</w:t>
            </w:r>
            <w:r w:rsidRPr="00772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1C1A" w:rsidRPr="0077236A" w:rsidRDefault="005E1C1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F96" w:rsidRPr="0077236A" w:rsidRDefault="005E1C1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</w:rPr>
              <w:t>Art. 4</w:t>
            </w:r>
            <w:r w:rsidR="0077236A">
              <w:rPr>
                <w:rFonts w:ascii="Times New Roman" w:hAnsi="Times New Roman" w:cs="Times New Roman"/>
                <w:b/>
                <w:sz w:val="24"/>
                <w:szCs w:val="24"/>
              </w:rPr>
              <w:t>º</w:t>
            </w:r>
            <w:r w:rsidR="00B25EDB"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900" w:rsidRPr="0077236A">
              <w:rPr>
                <w:rFonts w:ascii="Times New Roman" w:hAnsi="Times New Roman" w:cs="Times New Roman"/>
                <w:sz w:val="24"/>
                <w:szCs w:val="24"/>
              </w:rPr>
              <w:t>O Programa Farmácia Solidária tem como atribuiçõe:</w:t>
            </w:r>
          </w:p>
          <w:p w:rsidR="00EF1E7F" w:rsidRPr="0077236A" w:rsidRDefault="00EF1E7F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E7F" w:rsidRPr="0077236A" w:rsidRDefault="001463FD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A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I</w:t>
            </w:r>
            <w:r w:rsidR="00EF1E7F" w:rsidRPr="007723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F1E7F"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 Prestar assistência farmacêutica em tempo </w:t>
            </w:r>
            <w:r w:rsidR="005A7D13" w:rsidRPr="0077236A">
              <w:rPr>
                <w:rFonts w:ascii="Times New Roman" w:hAnsi="Times New Roman" w:cs="Times New Roman"/>
                <w:sz w:val="24"/>
                <w:szCs w:val="24"/>
              </w:rPr>
              <w:t>integral;</w:t>
            </w:r>
          </w:p>
          <w:p w:rsidR="00782DEC" w:rsidRPr="0077236A" w:rsidRDefault="001463FD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A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II</w:t>
            </w:r>
            <w:r w:rsidR="00782DEC" w:rsidRPr="00772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82DEC" w:rsidRPr="0077236A">
              <w:rPr>
                <w:rFonts w:ascii="Times New Roman" w:hAnsi="Times New Roman" w:cs="Times New Roman"/>
                <w:sz w:val="24"/>
                <w:szCs w:val="24"/>
              </w:rPr>
              <w:t>Implantar fluxograma de coleta de medicamento vencido ou impossibilitados para o uso;</w:t>
            </w:r>
          </w:p>
          <w:p w:rsidR="0077236A" w:rsidRDefault="001463FD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A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III</w:t>
            </w:r>
            <w:r w:rsidR="00782DEC" w:rsidRPr="00772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82DEC" w:rsidRPr="0077236A">
              <w:rPr>
                <w:rFonts w:ascii="Times New Roman" w:hAnsi="Times New Roman" w:cs="Times New Roman"/>
                <w:sz w:val="24"/>
                <w:szCs w:val="24"/>
              </w:rPr>
              <w:t>Implantar boas práticas de recebimento, armazenamento, dispensação e descarte correto de medicamentos;</w:t>
            </w:r>
          </w:p>
          <w:p w:rsidR="00A8216A" w:rsidRPr="0077236A" w:rsidRDefault="001463FD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A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lastRenderedPageBreak/>
              <w:t>I</w:t>
            </w:r>
            <w:r w:rsidR="00CC7DE2" w:rsidRPr="0077236A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V</w:t>
            </w:r>
            <w:r w:rsidR="005C6E88" w:rsidRPr="00772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216A" w:rsidRPr="0077236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8216A"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 Efetuar a triagem dos medicamentos doados ao Programa, observando á avaliação pela equipe técnica quanto a integridade fisica e ao prazo de validade;</w:t>
            </w:r>
          </w:p>
          <w:p w:rsidR="005A7D13" w:rsidRPr="0077236A" w:rsidRDefault="00CC7DE2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A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V</w:t>
            </w:r>
            <w:r w:rsidR="005C6E88" w:rsidRPr="00772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8B7" w:rsidRPr="0077236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72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8B7" w:rsidRPr="0077236A">
              <w:rPr>
                <w:rFonts w:ascii="Times New Roman" w:hAnsi="Times New Roman" w:cs="Times New Roman"/>
                <w:sz w:val="24"/>
                <w:szCs w:val="24"/>
              </w:rPr>
              <w:t>Implantar sistema de registro de entrada e saida dos medicamentos recebidos;</w:t>
            </w:r>
          </w:p>
          <w:p w:rsidR="00A908B7" w:rsidRPr="0077236A" w:rsidRDefault="000404DE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VI- 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Emitir relatórios gerenciais das doações, entradas e saidas do estoque e dos descartes;</w:t>
            </w:r>
          </w:p>
          <w:p w:rsidR="000404DE" w:rsidRPr="0077236A" w:rsidRDefault="000404DE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DAB" w:rsidRPr="0077236A" w:rsidRDefault="00285DAB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Art. 5</w:t>
            </w:r>
            <w:r w:rsid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º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7236A"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Os medicamentos que estiveram fora do prazo de validade ou sem condições de uso deverão ser destinados pela Secretaria Municipal de Saúde que fará o descarte correto.</w:t>
            </w:r>
          </w:p>
          <w:p w:rsidR="00285DAB" w:rsidRPr="0077236A" w:rsidRDefault="00285DAB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4587C" w:rsidRPr="0077236A" w:rsidRDefault="0044587C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Art. 6</w:t>
            </w:r>
            <w:r w:rsid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º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Caberá ao profissional farmacêutico responsável pelo Programa Solidare – Farmacia Solidaria – proceder á rigorosa triagem dos medicamentos doados, devendo obedecer, na avaliação dos medicamentos, aos seguintes critérios mínimos:</w:t>
            </w:r>
          </w:p>
          <w:p w:rsidR="0044587C" w:rsidRPr="0077236A" w:rsidRDefault="0044587C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43F96" w:rsidRPr="0077236A" w:rsidRDefault="00FF4AF7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I</w:t>
            </w:r>
            <w:r w:rsidRPr="0077236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pt-BR"/>
              </w:rPr>
              <w:t>-</w:t>
            </w:r>
            <w:r w:rsidRPr="00772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6F67" w:rsidRPr="0077236A">
              <w:rPr>
                <w:rFonts w:ascii="Times New Roman" w:hAnsi="Times New Roman" w:cs="Times New Roman"/>
                <w:sz w:val="24"/>
                <w:szCs w:val="24"/>
              </w:rPr>
              <w:t>avaliação do prazo de validade;</w:t>
            </w:r>
          </w:p>
          <w:p w:rsidR="00D96F67" w:rsidRPr="0077236A" w:rsidRDefault="00D96F67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I I- </w:t>
            </w:r>
            <w:r w:rsidR="00155B00"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avaliação visual da integridade fisica;</w:t>
            </w:r>
          </w:p>
          <w:p w:rsidR="00155B00" w:rsidRPr="0077236A" w:rsidRDefault="00155B00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I I I – 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identificação da melhor destinação: doação ou descarte.</w:t>
            </w:r>
          </w:p>
          <w:p w:rsidR="006B09D3" w:rsidRPr="0077236A" w:rsidRDefault="006B09D3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75297" w:rsidRPr="0077236A" w:rsidRDefault="00C75297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Art. 7</w:t>
            </w:r>
            <w:r w:rsid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º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Não podem ser remanejados, sob nenhuma hipótese, os seguintes medicamentos:</w:t>
            </w:r>
          </w:p>
          <w:p w:rsidR="00C75297" w:rsidRPr="0077236A" w:rsidRDefault="00C75297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75297" w:rsidRPr="0077236A" w:rsidRDefault="00C75297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I</w:t>
            </w:r>
            <w:r w:rsidR="00841E81"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</w:t>
            </w: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-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fora do prazo de validade;</w:t>
            </w:r>
          </w:p>
          <w:p w:rsidR="00C75297" w:rsidRPr="0077236A" w:rsidRDefault="00C75297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I I</w:t>
            </w:r>
            <w:r w:rsidR="00841E81"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manipulados;</w:t>
            </w:r>
          </w:p>
          <w:p w:rsidR="00C75297" w:rsidRPr="0077236A" w:rsidRDefault="00E93525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I I I – 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suspeitos de terem sido fraudados;</w:t>
            </w:r>
          </w:p>
          <w:p w:rsidR="00786892" w:rsidRPr="0077236A" w:rsidRDefault="00786892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A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IV</w:t>
            </w:r>
            <w:r w:rsidRPr="00772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77236A">
              <w:rPr>
                <w:rFonts w:ascii="Times New Roman" w:hAnsi="Times New Roman" w:cs="Times New Roman"/>
                <w:sz w:val="24"/>
                <w:szCs w:val="24"/>
              </w:rPr>
              <w:t>mal identificados, com, nome ilegivel ou em língua estrangeira, sem data de validade, sem dosagem, sem lote ou sem concentração;</w:t>
            </w:r>
          </w:p>
          <w:p w:rsidR="00E93525" w:rsidRPr="0077236A" w:rsidRDefault="00D30853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A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V</w:t>
            </w:r>
            <w:r w:rsidRPr="00772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C132D" w:rsidRPr="0077236A">
              <w:rPr>
                <w:rFonts w:ascii="Times New Roman" w:hAnsi="Times New Roman" w:cs="Times New Roman"/>
                <w:sz w:val="24"/>
                <w:szCs w:val="24"/>
              </w:rPr>
              <w:t>fracionados que não possuam identificação do lote e data de vencimento;</w:t>
            </w:r>
          </w:p>
          <w:p w:rsidR="007C132D" w:rsidRPr="0077236A" w:rsidRDefault="007C132D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VI – 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 integridade que não possuam identificação do lote e data de vencimento;</w:t>
            </w:r>
          </w:p>
          <w:p w:rsidR="00155B00" w:rsidRPr="0077236A" w:rsidRDefault="00841E81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VII –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colirios, pomadas e xaropes com lacres violados;</w:t>
            </w:r>
          </w:p>
          <w:p w:rsidR="00841E81" w:rsidRPr="0077236A" w:rsidRDefault="00841E81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VIII – 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termolábeis.</w:t>
            </w:r>
          </w:p>
          <w:p w:rsidR="00BB69BA" w:rsidRPr="0077236A" w:rsidRDefault="00BB69B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69BA" w:rsidRPr="0077236A" w:rsidRDefault="00BB69B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Art. </w:t>
            </w:r>
            <w:r w:rsid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8º</w:t>
            </w: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Constatado qualquer mínimo de vestigio de violação da embalagem primária, o medicamento será sumariamente descartado.</w:t>
            </w:r>
          </w:p>
          <w:p w:rsidR="00BB69BA" w:rsidRPr="0077236A" w:rsidRDefault="00BB69B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69BA" w:rsidRPr="0077236A" w:rsidRDefault="00BB69B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Art. </w:t>
            </w:r>
            <w:r w:rsid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9º</w:t>
            </w: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É vedada a dispensação de medicamentos não registrados na Agência Nacional de Vigilância Sanitária – ANVISA.</w:t>
            </w:r>
          </w:p>
          <w:p w:rsidR="00BB69BA" w:rsidRPr="0077236A" w:rsidRDefault="00BB69B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69BA" w:rsidRPr="0077236A" w:rsidRDefault="008F1F5C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Art. </w:t>
            </w:r>
            <w:r w:rsid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</w:t>
            </w: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1F0AF8"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dispensação dos medicamentos captados ocorrerá em farmácias integrantes do Programa Solidare – Fármacia Solidária, sob a responsabilidade técnica do farmacêutico.</w:t>
            </w:r>
          </w:p>
          <w:p w:rsidR="001F0AF8" w:rsidRPr="0077236A" w:rsidRDefault="001F0AF8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F0AF8" w:rsidRPr="0077236A" w:rsidRDefault="00D11A2B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Art. 1</w:t>
            </w:r>
            <w:r w:rsid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  <w:r w:rsidR="00A668FE"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A668FE"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dispensação de medicamentos ao beneficiário, destinatário final, somente será efetuada mediante a apresentação dos seguintes requisitos:</w:t>
            </w:r>
          </w:p>
          <w:p w:rsidR="00A668FE" w:rsidRPr="0077236A" w:rsidRDefault="00A668FE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A6E18" w:rsidRPr="0077236A" w:rsidRDefault="00FA6E18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I – </w:t>
            </w:r>
            <w:r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apresentação de receituário médico emitido no âmbito do Sistema único de Saúde – SUS,</w:t>
            </w:r>
          </w:p>
          <w:p w:rsidR="00FA6E18" w:rsidRPr="0077236A" w:rsidRDefault="00FA6E18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I I – 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comprovação de residência em Conceição do Coité</w:t>
            </w:r>
          </w:p>
          <w:p w:rsidR="00FA6E18" w:rsidRDefault="00FA6E18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I I I – </w:t>
            </w:r>
            <w:r w:rsidR="0089621F"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 beneficiário deverá apresentar documento de identificação com foto e Cartão Nacional de Saúde do Sistema Único de Saúde – SUS – atualizado.</w:t>
            </w:r>
          </w:p>
          <w:p w:rsidR="0077236A" w:rsidRPr="0077236A" w:rsidRDefault="0077236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02203" w:rsidRPr="0077236A" w:rsidRDefault="00102203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Parágrafo único. Fica vedada a dispensação de medicamentos ao menor de 18 (dezoito) anos de idade desacompanhado do responsável.</w:t>
            </w:r>
          </w:p>
          <w:p w:rsidR="00102203" w:rsidRDefault="00102203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02203" w:rsidRPr="0077236A" w:rsidRDefault="00E0458F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Art. 1</w:t>
            </w:r>
            <w:r w:rsid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2 </w:t>
            </w: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 âmbito deste programa, as receitas terão a seguinte validade:</w:t>
            </w:r>
          </w:p>
          <w:p w:rsidR="00E0458F" w:rsidRPr="0077236A" w:rsidRDefault="00E0458F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458F" w:rsidRPr="0077236A" w:rsidRDefault="00E0458F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I – </w:t>
            </w:r>
            <w:r w:rsidR="00EB26C8"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se especificado na receita o uso continuo, 180 (cento e oitenta ) dias;</w:t>
            </w:r>
          </w:p>
          <w:p w:rsidR="00AD2F87" w:rsidRPr="0077236A" w:rsidRDefault="00EB26C8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I I –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D2F87"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controle especial, 30 (trinta) dias;</w:t>
            </w:r>
          </w:p>
          <w:p w:rsidR="00043295" w:rsidRPr="0077236A" w:rsidRDefault="00043295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I I I – 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antimicrotianos, 10 (dez) dias;</w:t>
            </w:r>
          </w:p>
          <w:p w:rsidR="00043295" w:rsidRPr="0077236A" w:rsidRDefault="00104EDD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VI – 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anticoncepcionais, 12 (doze) meses.</w:t>
            </w:r>
          </w:p>
          <w:p w:rsidR="0095730A" w:rsidRPr="0077236A" w:rsidRDefault="0095730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Parágrafo único. A validade das receitas será contada a partir da data da emissão e nos casos das receitas sem data será a partir da primeira dispensação.</w:t>
            </w:r>
          </w:p>
          <w:p w:rsidR="0095730A" w:rsidRPr="0077236A" w:rsidRDefault="0095730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5730A" w:rsidRPr="0077236A" w:rsidRDefault="00A42E60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Art. 1</w:t>
            </w:r>
            <w:r w:rsid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220B34"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 armazenamento e a dispensação dos medicamentos sujeitos ao controle especial e dos medicamentos á base de substâncias classificadas como antimicrobianos deverão obedecer ao que segue:</w:t>
            </w:r>
          </w:p>
          <w:p w:rsidR="00220B34" w:rsidRPr="0077236A" w:rsidRDefault="00220B34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20B34" w:rsidRDefault="0035026A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I – </w:t>
            </w:r>
            <w:r w:rsidR="00D822CD"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os medicamentos sob regime de controle especial deverão permanecer guardados sob chave ou outro dispositivo que ofereça segurança, em local exclusivo para este fim, sob a responsabilidade da farmacêutico responsável;</w:t>
            </w:r>
          </w:p>
          <w:p w:rsidR="0077236A" w:rsidRPr="0077236A" w:rsidRDefault="0077236A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D822CD" w:rsidRDefault="00020541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I I – 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 dispensação dos </w:t>
            </w:r>
            <w:r w:rsidR="00946C5C"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medicamentos sob regime de cont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role especial e antimicrobianos é responsabilidade exclusiva do farmacêutico responsável;</w:t>
            </w:r>
          </w:p>
          <w:p w:rsidR="0077236A" w:rsidRPr="0077236A" w:rsidRDefault="0077236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0541" w:rsidRDefault="008B2440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I I I – </w:t>
            </w: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receita e a notificação da receita deverão estar preenchidas de forma legível, sendo a quantidade em algarismo arábicos e por extenso, sem emenda ou rasura;</w:t>
            </w:r>
          </w:p>
          <w:p w:rsidR="0077236A" w:rsidRPr="0077236A" w:rsidRDefault="0077236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2440" w:rsidRDefault="001D7E8F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I</w:t>
            </w: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DE47D0"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V – </w:t>
            </w:r>
            <w:r w:rsidR="00003DCE"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farmá cia somente poderá dispensar quando todos os itens da receita e da respectiva notificação de receita estiverem devidamente preenchidos;</w:t>
            </w:r>
          </w:p>
          <w:p w:rsidR="0077236A" w:rsidRPr="0077236A" w:rsidRDefault="0077236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3DCE" w:rsidRDefault="00335E9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V – </w:t>
            </w:r>
            <w:r w:rsidR="000B3759"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dispensação dos medicamentos sob regime de controle especial, em qualquer forma farmacêutica ou apresentação, somente poderá ser efetudada mediante receita, sendo a “1.ª via” no estabelecimento farmacêutico e a “2.ª via” devolvida ao paciente, com carimbo comprovando o atendimento;</w:t>
            </w:r>
          </w:p>
          <w:p w:rsidR="0077236A" w:rsidRPr="0077236A" w:rsidRDefault="0077236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B3759" w:rsidRDefault="001D7E8F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</w:t>
            </w: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I – </w:t>
            </w:r>
            <w:r w:rsidR="00D238E7"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a dispensação dos antimicrobianos, em qualquer forma farmacêutica ou apresentação, somente poderá ser efetuada mediante receita, sendo a “1.ª via” devolvida ao paciente e a “2.ª via” retida no estabelecimento farmacêutico, com o carimbo coprovando o atendimento;</w:t>
            </w:r>
          </w:p>
          <w:p w:rsidR="0077236A" w:rsidRPr="0077236A" w:rsidRDefault="0077236A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D238E7" w:rsidRDefault="002C32EB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</w:t>
            </w: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I I – </w:t>
            </w:r>
            <w:r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para que haja a dispensação dos antimicrobianos, a quantidade deverá atender á integridade do tratamento;</w:t>
            </w:r>
          </w:p>
          <w:p w:rsidR="0077236A" w:rsidRPr="0077236A" w:rsidRDefault="0077236A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2C32EB" w:rsidRPr="0077236A" w:rsidRDefault="00432604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</w:t>
            </w: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I I I – </w:t>
            </w:r>
            <w:r w:rsidR="00C77F7F"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somente poderão ser dispensadas as receitas quando prescritas por profissionais devidamente habilitados;</w:t>
            </w:r>
          </w:p>
          <w:p w:rsidR="00C77F7F" w:rsidRDefault="00AF0928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IX </w:t>
            </w:r>
            <w:r w:rsidR="00C24AE7"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–</w:t>
            </w: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</w:t>
            </w:r>
            <w:r w:rsidR="00C24AE7"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as prescrições por cirurgiões dentistas só poderão ser dispensadas quando para o uso odontológico, respectivamente;</w:t>
            </w:r>
          </w:p>
          <w:p w:rsidR="0077236A" w:rsidRPr="0077236A" w:rsidRDefault="0077236A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C24AE7" w:rsidRDefault="00C24AE7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X- </w:t>
            </w:r>
            <w:r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cada farmácia do programa deverá manter o registro da quantidade recebida em doação e da rastreabilidade dos medicamentos dispensados;</w:t>
            </w:r>
          </w:p>
          <w:p w:rsidR="0077236A" w:rsidRPr="0077236A" w:rsidRDefault="0077236A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C24AE7" w:rsidRDefault="008973A1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X</w:t>
            </w: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I – </w:t>
            </w:r>
            <w:r w:rsidR="00EA1677"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receitas e demais documentos comprovantes de movimentação de estoque deverão ser aquivados no estabelecimento, pelo prao de 2 (dois) anos; findo o prazo, os mesmos poderão ser destruidos;</w:t>
            </w:r>
          </w:p>
          <w:p w:rsidR="0077236A" w:rsidRPr="0077236A" w:rsidRDefault="0077236A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EA1677" w:rsidRDefault="00EA1677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X</w:t>
            </w: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I I –</w:t>
            </w:r>
            <w:r w:rsidR="001D2EDC"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</w:t>
            </w:r>
            <w:r w:rsidR="001D2EDC"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receitas e demais documentos comprovantes de movimentação de estoque das substâncias constantes da lista “C3” (imunossupressoras” e do medicamento Talidomida deverão ser mantidos no estabelecimento pelo prazo de 5 (cinco) anos.</w:t>
            </w:r>
          </w:p>
          <w:p w:rsidR="0077236A" w:rsidRPr="0077236A" w:rsidRDefault="0077236A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1D2EDC" w:rsidRDefault="00DD4903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X</w:t>
            </w: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I I I – </w:t>
            </w:r>
            <w:r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Compete ao municipio optante pelo Programa Solidare – Farmácia Solidária – exercer a fiscalização, o controle e regulamentar os procedimentos e rotinas de que trata este artigo.</w:t>
            </w:r>
          </w:p>
          <w:p w:rsidR="0077236A" w:rsidRPr="0077236A" w:rsidRDefault="0077236A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DD4903" w:rsidRDefault="009E5DB5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7723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X</w:t>
            </w: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IV </w:t>
            </w:r>
            <w:r w:rsidR="0007784A"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–</w:t>
            </w: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</w:t>
            </w:r>
            <w:r w:rsidR="0007784A"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as autoridades sanitárias do municipio inspecionarão periodicamente as farmácias deste programa, para averiguar o cumprimento dos dispositivos legais.</w:t>
            </w:r>
          </w:p>
          <w:p w:rsidR="0077236A" w:rsidRPr="0077236A" w:rsidRDefault="0077236A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07784A" w:rsidRPr="0077236A" w:rsidRDefault="0007784A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07784A" w:rsidRPr="0077236A" w:rsidRDefault="0007784A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lastRenderedPageBreak/>
              <w:t>Art. 1</w:t>
            </w:r>
            <w:r w:rsid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4</w:t>
            </w: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</w:t>
            </w:r>
            <w:r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Fica a administração pública Municipal isenta de qualquer obrigatoriedade quanto a aquisição de quantitativos dos medicamentos, no âmbito deste Programa, com intuito de completar o tratamento dos pacientes atendidos.</w:t>
            </w:r>
          </w:p>
          <w:p w:rsidR="0007784A" w:rsidRPr="0077236A" w:rsidRDefault="0007784A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07784A" w:rsidRPr="0077236A" w:rsidRDefault="0007784A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Art. 1</w:t>
            </w:r>
            <w:r w:rsid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5</w:t>
            </w: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</w:t>
            </w:r>
            <w:r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O poder Executivo </w:t>
            </w:r>
            <w:r w:rsidR="0094005A"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poderá regulamentar, no que cou</w:t>
            </w:r>
            <w:r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ber, a presente Lei para sua fiel execução.</w:t>
            </w:r>
          </w:p>
          <w:p w:rsidR="0007784A" w:rsidRPr="0077236A" w:rsidRDefault="0007784A" w:rsidP="0077236A">
            <w:pPr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07784A" w:rsidRPr="0077236A" w:rsidRDefault="0007784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Art. 1</w:t>
            </w:r>
            <w:r w:rsid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6</w:t>
            </w:r>
            <w:r w:rsidR="00261BD6" w:rsidRPr="0077236A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</w:t>
            </w:r>
            <w:r w:rsidR="00261BD6" w:rsidRPr="0077236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Esta Lei entra em vigor na data de sua publicação.</w:t>
            </w:r>
          </w:p>
          <w:p w:rsidR="00EB26C8" w:rsidRDefault="00EB26C8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7236A" w:rsidRDefault="0077236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7236A" w:rsidRPr="0077236A" w:rsidRDefault="0077236A" w:rsidP="007723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7236A" w:rsidRDefault="0077236A" w:rsidP="007723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</w:rPr>
            </w:pPr>
            <w:r w:rsidRPr="00827CAA">
              <w:rPr>
                <w:rFonts w:ascii="Times New Roman" w:hAnsi="Times New Roman" w:cs="Times New Roman"/>
              </w:rPr>
              <w:t xml:space="preserve">Sala da Sessão, Conceição do Coité, </w:t>
            </w:r>
            <w:r>
              <w:rPr>
                <w:rFonts w:ascii="Times New Roman" w:hAnsi="Times New Roman" w:cs="Times New Roman"/>
              </w:rPr>
              <w:t>11</w:t>
            </w:r>
            <w:r w:rsidRPr="00827CAA">
              <w:rPr>
                <w:rFonts w:ascii="Times New Roman" w:hAnsi="Times New Roman" w:cs="Times New Roman"/>
              </w:rPr>
              <w:t xml:space="preserve"> de setembro de 2023</w:t>
            </w:r>
          </w:p>
          <w:p w:rsidR="0077236A" w:rsidRDefault="0077236A" w:rsidP="007723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</w:rPr>
            </w:pPr>
          </w:p>
          <w:p w:rsidR="0077236A" w:rsidRDefault="0077236A" w:rsidP="007723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</w:rPr>
            </w:pPr>
          </w:p>
          <w:p w:rsidR="0077236A" w:rsidRPr="00827CAA" w:rsidRDefault="0077236A" w:rsidP="0077236A">
            <w:pPr>
              <w:pStyle w:val="SemEspaamento"/>
              <w:rPr>
                <w:rFonts w:ascii="Times New Roman" w:hAnsi="Times New Roman" w:cs="Times New Roman"/>
              </w:rPr>
            </w:pPr>
            <w:r w:rsidRPr="00827CAA">
              <w:rPr>
                <w:rFonts w:ascii="Times New Roman" w:hAnsi="Times New Roman" w:cs="Times New Roman"/>
              </w:rPr>
              <w:t xml:space="preserve">                                                                               Beto da Pinda</w:t>
            </w:r>
          </w:p>
          <w:p w:rsidR="0077236A" w:rsidRPr="00E21511" w:rsidRDefault="0077236A" w:rsidP="0077236A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CAA">
              <w:rPr>
                <w:rFonts w:ascii="Times New Roman" w:hAnsi="Times New Roman" w:cs="Times New Roman"/>
              </w:rPr>
              <w:t xml:space="preserve">                                                                                  Vereador </w:t>
            </w:r>
          </w:p>
          <w:p w:rsidR="0077236A" w:rsidRPr="00FD16B3" w:rsidRDefault="0077236A" w:rsidP="0077236A">
            <w:pPr>
              <w:rPr>
                <w:rFonts w:ascii="Times New Roman" w:hAnsi="Times New Roman" w:cs="Times New Roman"/>
              </w:rPr>
            </w:pPr>
          </w:p>
          <w:p w:rsidR="00FA6E18" w:rsidRPr="0077236A" w:rsidRDefault="00FA6E18" w:rsidP="00D96F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E1C1A" w:rsidRPr="0077236A" w:rsidRDefault="004F2942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3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245CDC" w:rsidRPr="00772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Pr="00772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3FC4" w:rsidRPr="00772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  <w:p w:rsidR="0077236A" w:rsidRDefault="005E1C1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</w:t>
            </w: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450DBF" w:rsidRDefault="00450DBF" w:rsidP="007723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CAA">
              <w:rPr>
                <w:rFonts w:ascii="Times New Roman" w:hAnsi="Times New Roman" w:cs="Times New Roman"/>
                <w:b/>
                <w:bCs/>
              </w:rPr>
              <w:t>JUSTIFICATIVA</w:t>
            </w:r>
          </w:p>
          <w:p w:rsidR="0077236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77236A" w:rsidRPr="00827CAA" w:rsidRDefault="0077236A" w:rsidP="00245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1915E8" w:rsidRDefault="002803D4" w:rsidP="0077236A">
            <w:pPr>
              <w:pStyle w:val="SemEspaamen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9644CB">
              <w:rPr>
                <w:rFonts w:ascii="Times New Roman" w:hAnsi="Times New Roman" w:cs="Times New Roman"/>
              </w:rPr>
              <w:t xml:space="preserve">O presente Projeto de Lei Legislativo, tem como objetivo a implatação do Programa Farmácia </w:t>
            </w:r>
            <w:r w:rsidR="00533851">
              <w:rPr>
                <w:rFonts w:ascii="Times New Roman" w:hAnsi="Times New Roman" w:cs="Times New Roman"/>
              </w:rPr>
              <w:t xml:space="preserve"> </w:t>
            </w:r>
            <w:r w:rsidR="009644CB">
              <w:rPr>
                <w:rFonts w:ascii="Times New Roman" w:hAnsi="Times New Roman" w:cs="Times New Roman"/>
              </w:rPr>
              <w:t>Solidare – Farmácia Solidária, conscientização doação, reaproveitamento, dispensação para a população e de</w:t>
            </w:r>
            <w:r w:rsidR="00533851">
              <w:rPr>
                <w:rFonts w:ascii="Times New Roman" w:hAnsi="Times New Roman" w:cs="Times New Roman"/>
              </w:rPr>
              <w:t xml:space="preserve">scarte dos medicamentos, com o </w:t>
            </w:r>
            <w:r w:rsidR="009644CB">
              <w:rPr>
                <w:rFonts w:ascii="Times New Roman" w:hAnsi="Times New Roman" w:cs="Times New Roman"/>
              </w:rPr>
              <w:t>objetivo de auxiliar no tratamento de saúde das pessoas por meio do</w:t>
            </w:r>
            <w:r w:rsidR="00533851">
              <w:rPr>
                <w:rFonts w:ascii="Times New Roman" w:hAnsi="Times New Roman" w:cs="Times New Roman"/>
              </w:rPr>
              <w:t xml:space="preserve"> </w:t>
            </w:r>
            <w:r w:rsidR="009644CB">
              <w:rPr>
                <w:rFonts w:ascii="Times New Roman" w:hAnsi="Times New Roman" w:cs="Times New Roman"/>
              </w:rPr>
              <w:t>acesso gratuito aos remédios, provenientes de doações da comunidade e instituições da sociedade civil.</w:t>
            </w:r>
          </w:p>
          <w:p w:rsidR="009644CB" w:rsidRDefault="009644CB" w:rsidP="0077236A">
            <w:pPr>
              <w:pStyle w:val="SemEspaamen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9644CB" w:rsidRDefault="009644CB" w:rsidP="0077236A">
            <w:pPr>
              <w:pStyle w:val="SemEspaamen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Importante destacar que o Programa por meio da doação de medicamentos e da educação em saúde promove o uso racional, diminui a prática de ácumulo e desperdicios de fármacos que acontece em todo território que trazem impactos nefastos ao meio ambiente, difunde a importância de evitar desperdicio e contribui para o tratamento da saúde da população por meio do acesso a medicamentos gratuitos. Sendo que em um pais onde a população desperdica fartamente, inclusive medicamentps, este projeto busca inverter essa cultura, educando sobre o uso racional e conscientizando quanto ao descarte correto dos medicamentos.</w:t>
            </w:r>
          </w:p>
          <w:p w:rsidR="009644CB" w:rsidRDefault="009644CB" w:rsidP="0077236A">
            <w:pPr>
              <w:pStyle w:val="SemEspaamen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9644CB" w:rsidRDefault="006C0C48" w:rsidP="0077236A">
            <w:pPr>
              <w:pStyle w:val="SemEspaamen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programa irá somar, auxiliar e complementar</w:t>
            </w:r>
            <w:r w:rsidR="00803EAD">
              <w:rPr>
                <w:rFonts w:ascii="Times New Roman" w:hAnsi="Times New Roman" w:cs="Times New Roman"/>
              </w:rPr>
              <w:t xml:space="preserve"> a Politica de Assistência Farmacêutica do Municipio de Conceição do Coité-Ba, reduzindo o desperdicio de medicamentos, proporcionando consciência pública sobre o uso consciente do medicamento e a eficácia dos tratamentos; promover o desenvolvimento humano, proteção ambiental e ainda, economia aos cofres públicos.</w:t>
            </w:r>
          </w:p>
          <w:p w:rsidR="00803EAD" w:rsidRDefault="00803EAD" w:rsidP="0077236A">
            <w:pPr>
              <w:pStyle w:val="SemEspaamen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803EAD" w:rsidRPr="00827CAA" w:rsidRDefault="00803EAD" w:rsidP="0077236A">
            <w:pPr>
              <w:pStyle w:val="SemEspaamen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Assim, com base nessas razões postas á vista, fundamentamos e apresentamos este Projeto de Lei Legislativo e solicitamos aos nobres pares que deliberem pela sua aprovação.</w:t>
            </w:r>
          </w:p>
          <w:p w:rsidR="00F977CA" w:rsidRPr="00827CAA" w:rsidRDefault="00F977CA" w:rsidP="0077236A">
            <w:pPr>
              <w:pStyle w:val="SemEspaamen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F977CA" w:rsidRPr="00827CAA" w:rsidRDefault="00F977CA" w:rsidP="00DF597C">
            <w:pPr>
              <w:pStyle w:val="SemEspaamento"/>
              <w:rPr>
                <w:rFonts w:ascii="Times New Roman" w:hAnsi="Times New Roman" w:cs="Times New Roman"/>
              </w:rPr>
            </w:pPr>
          </w:p>
        </w:tc>
      </w:tr>
      <w:tr w:rsidR="00732AFE" w:rsidRPr="00827CAA" w:rsidTr="0077236A">
        <w:trPr>
          <w:trHeight w:val="1361"/>
        </w:trPr>
        <w:tc>
          <w:tcPr>
            <w:tcW w:w="10065" w:type="dxa"/>
          </w:tcPr>
          <w:p w:rsidR="00732AFE" w:rsidRPr="00827CAA" w:rsidRDefault="00732AFE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45CDC" w:rsidRDefault="00245CDC" w:rsidP="00245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12" w:firstLine="709"/>
        <w:rPr>
          <w:rFonts w:ascii="Times New Roman" w:hAnsi="Times New Roman" w:cs="Times New Roman"/>
        </w:rPr>
      </w:pPr>
      <w:r w:rsidRPr="00827CAA">
        <w:rPr>
          <w:rFonts w:ascii="Times New Roman" w:hAnsi="Times New Roman" w:cs="Times New Roman"/>
        </w:rPr>
        <w:t xml:space="preserve">          </w:t>
      </w:r>
      <w:r w:rsidR="002D4CDA" w:rsidRPr="00827CAA">
        <w:rPr>
          <w:rFonts w:ascii="Times New Roman" w:hAnsi="Times New Roman" w:cs="Times New Roman"/>
        </w:rPr>
        <w:t xml:space="preserve">             </w:t>
      </w:r>
      <w:r w:rsidRPr="00827CAA">
        <w:rPr>
          <w:rFonts w:ascii="Times New Roman" w:hAnsi="Times New Roman" w:cs="Times New Roman"/>
        </w:rPr>
        <w:t>Sala da Sessão, Conceição do Coité,</w:t>
      </w:r>
      <w:r w:rsidR="009E77E2" w:rsidRPr="00827CAA">
        <w:rPr>
          <w:rFonts w:ascii="Times New Roman" w:hAnsi="Times New Roman" w:cs="Times New Roman"/>
        </w:rPr>
        <w:t xml:space="preserve"> </w:t>
      </w:r>
      <w:r w:rsidR="006A2E16">
        <w:rPr>
          <w:rFonts w:ascii="Times New Roman" w:hAnsi="Times New Roman" w:cs="Times New Roman"/>
        </w:rPr>
        <w:t>11</w:t>
      </w:r>
      <w:r w:rsidRPr="00827CAA">
        <w:rPr>
          <w:rFonts w:ascii="Times New Roman" w:hAnsi="Times New Roman" w:cs="Times New Roman"/>
        </w:rPr>
        <w:t xml:space="preserve"> de </w:t>
      </w:r>
      <w:r w:rsidR="0074392F" w:rsidRPr="00827CAA">
        <w:rPr>
          <w:rFonts w:ascii="Times New Roman" w:hAnsi="Times New Roman" w:cs="Times New Roman"/>
        </w:rPr>
        <w:t>setembro</w:t>
      </w:r>
      <w:r w:rsidRPr="00827CAA">
        <w:rPr>
          <w:rFonts w:ascii="Times New Roman" w:hAnsi="Times New Roman" w:cs="Times New Roman"/>
        </w:rPr>
        <w:t xml:space="preserve"> de 2023</w:t>
      </w:r>
    </w:p>
    <w:p w:rsidR="0077236A" w:rsidRDefault="0077236A" w:rsidP="00245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12" w:firstLine="709"/>
        <w:rPr>
          <w:rFonts w:ascii="Times New Roman" w:hAnsi="Times New Roman" w:cs="Times New Roman"/>
        </w:rPr>
      </w:pPr>
    </w:p>
    <w:p w:rsidR="0077236A" w:rsidRPr="00827CAA" w:rsidRDefault="0077236A" w:rsidP="00245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12" w:firstLine="709"/>
        <w:rPr>
          <w:rFonts w:ascii="Times New Roman" w:hAnsi="Times New Roman" w:cs="Times New Roman"/>
        </w:rPr>
      </w:pPr>
    </w:p>
    <w:p w:rsidR="00245CDC" w:rsidRPr="00827CAA" w:rsidRDefault="00245CDC" w:rsidP="00245CDC">
      <w:pPr>
        <w:pStyle w:val="SemEspaamento"/>
        <w:rPr>
          <w:rFonts w:ascii="Times New Roman" w:hAnsi="Times New Roman" w:cs="Times New Roman"/>
        </w:rPr>
      </w:pPr>
      <w:r w:rsidRPr="00827CAA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2D4CDA" w:rsidRPr="00827CAA">
        <w:rPr>
          <w:rFonts w:ascii="Times New Roman" w:hAnsi="Times New Roman" w:cs="Times New Roman"/>
        </w:rPr>
        <w:t xml:space="preserve">      </w:t>
      </w:r>
      <w:r w:rsidRPr="00827CAA">
        <w:rPr>
          <w:rFonts w:ascii="Times New Roman" w:hAnsi="Times New Roman" w:cs="Times New Roman"/>
        </w:rPr>
        <w:t>Beto da Pinda</w:t>
      </w:r>
    </w:p>
    <w:p w:rsidR="00245CDC" w:rsidRPr="00E21511" w:rsidRDefault="00245CDC" w:rsidP="00245CD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827CAA">
        <w:rPr>
          <w:rFonts w:ascii="Times New Roman" w:hAnsi="Times New Roman" w:cs="Times New Roman"/>
        </w:rPr>
        <w:t xml:space="preserve">                                                                                  Vereador </w:t>
      </w:r>
    </w:p>
    <w:p w:rsidR="003C5B62" w:rsidRPr="00FD16B3" w:rsidRDefault="003C5B62" w:rsidP="00352D96">
      <w:pPr>
        <w:rPr>
          <w:rFonts w:ascii="Times New Roman" w:hAnsi="Times New Roman" w:cs="Times New Roman"/>
        </w:rPr>
      </w:pPr>
    </w:p>
    <w:sectPr w:rsidR="003C5B62" w:rsidRPr="00FD16B3" w:rsidSect="0077236A">
      <w:type w:val="continuous"/>
      <w:pgSz w:w="11910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11CF4"/>
    <w:multiLevelType w:val="hybridMultilevel"/>
    <w:tmpl w:val="73449174"/>
    <w:lvl w:ilvl="0" w:tplc="D7A69180">
      <w:start w:val="1"/>
      <w:numFmt w:val="upperRoman"/>
      <w:lvlText w:val="%1-"/>
      <w:lvlJc w:val="left"/>
      <w:pPr>
        <w:ind w:left="1080" w:hanging="720"/>
      </w:pPr>
      <w:rPr>
        <w:rFonts w:ascii="Arial" w:hAnsi="Arial" w:cs="Arial" w:hint="default"/>
        <w:b/>
        <w:color w:val="444444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65D1F"/>
    <w:multiLevelType w:val="hybridMultilevel"/>
    <w:tmpl w:val="2AC2E3E2"/>
    <w:lvl w:ilvl="0" w:tplc="F02AFEC4">
      <w:start w:val="1"/>
      <w:numFmt w:val="upperRoman"/>
      <w:lvlText w:val="%1-"/>
      <w:lvlJc w:val="left"/>
      <w:pPr>
        <w:ind w:left="1080" w:hanging="720"/>
      </w:pPr>
      <w:rPr>
        <w:rFonts w:hint="default"/>
        <w:color w:val="444444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64152"/>
    <w:multiLevelType w:val="hybridMultilevel"/>
    <w:tmpl w:val="838C041C"/>
    <w:lvl w:ilvl="0" w:tplc="FEE4F37C">
      <w:start w:val="1"/>
      <w:numFmt w:val="upperRoman"/>
      <w:lvlText w:val="%1-"/>
      <w:lvlJc w:val="left"/>
      <w:pPr>
        <w:ind w:left="1080" w:hanging="720"/>
      </w:pPr>
      <w:rPr>
        <w:rFonts w:ascii="Arial" w:hAnsi="Arial" w:cs="Arial" w:hint="default"/>
        <w:b/>
        <w:color w:val="444444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4530E"/>
    <w:multiLevelType w:val="hybridMultilevel"/>
    <w:tmpl w:val="F5880E26"/>
    <w:lvl w:ilvl="0" w:tplc="59021430">
      <w:start w:val="1"/>
      <w:numFmt w:val="upperRoman"/>
      <w:lvlText w:val="%1-"/>
      <w:lvlJc w:val="left"/>
      <w:pPr>
        <w:ind w:left="1080" w:hanging="720"/>
      </w:pPr>
      <w:rPr>
        <w:rFonts w:eastAsia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03DCE"/>
    <w:rsid w:val="00012509"/>
    <w:rsid w:val="0001729A"/>
    <w:rsid w:val="00020541"/>
    <w:rsid w:val="0002510F"/>
    <w:rsid w:val="000404DE"/>
    <w:rsid w:val="00041C4F"/>
    <w:rsid w:val="00043295"/>
    <w:rsid w:val="00044945"/>
    <w:rsid w:val="000716FD"/>
    <w:rsid w:val="0007784A"/>
    <w:rsid w:val="0009329D"/>
    <w:rsid w:val="000B3759"/>
    <w:rsid w:val="000B4BCD"/>
    <w:rsid w:val="000C1968"/>
    <w:rsid w:val="000C4A79"/>
    <w:rsid w:val="000F3057"/>
    <w:rsid w:val="000F63FC"/>
    <w:rsid w:val="00102203"/>
    <w:rsid w:val="00104EDD"/>
    <w:rsid w:val="001178DA"/>
    <w:rsid w:val="0014201D"/>
    <w:rsid w:val="0014567C"/>
    <w:rsid w:val="001463FD"/>
    <w:rsid w:val="00154725"/>
    <w:rsid w:val="00155B00"/>
    <w:rsid w:val="001670BE"/>
    <w:rsid w:val="001755BD"/>
    <w:rsid w:val="00175E7D"/>
    <w:rsid w:val="001915E8"/>
    <w:rsid w:val="001A3152"/>
    <w:rsid w:val="001A54DA"/>
    <w:rsid w:val="001B6718"/>
    <w:rsid w:val="001D2EDC"/>
    <w:rsid w:val="001D7E8F"/>
    <w:rsid w:val="001F0AF8"/>
    <w:rsid w:val="001F7C3E"/>
    <w:rsid w:val="00220B34"/>
    <w:rsid w:val="00245CDC"/>
    <w:rsid w:val="00250F3E"/>
    <w:rsid w:val="00253342"/>
    <w:rsid w:val="00261BD6"/>
    <w:rsid w:val="002803D4"/>
    <w:rsid w:val="00285DAB"/>
    <w:rsid w:val="00290588"/>
    <w:rsid w:val="00297B2A"/>
    <w:rsid w:val="002A7885"/>
    <w:rsid w:val="002B0765"/>
    <w:rsid w:val="002B3CAB"/>
    <w:rsid w:val="002B6AE3"/>
    <w:rsid w:val="002C32EB"/>
    <w:rsid w:val="002D4CDA"/>
    <w:rsid w:val="002D6B09"/>
    <w:rsid w:val="002F4F4F"/>
    <w:rsid w:val="0032772A"/>
    <w:rsid w:val="00335E9A"/>
    <w:rsid w:val="003429FC"/>
    <w:rsid w:val="0035026A"/>
    <w:rsid w:val="00352D96"/>
    <w:rsid w:val="003579D3"/>
    <w:rsid w:val="00365ABA"/>
    <w:rsid w:val="003A1930"/>
    <w:rsid w:val="003C5B62"/>
    <w:rsid w:val="003D40F2"/>
    <w:rsid w:val="003E160D"/>
    <w:rsid w:val="003E19E0"/>
    <w:rsid w:val="003F1281"/>
    <w:rsid w:val="00412C43"/>
    <w:rsid w:val="00432604"/>
    <w:rsid w:val="0044587C"/>
    <w:rsid w:val="004467DD"/>
    <w:rsid w:val="00450DBF"/>
    <w:rsid w:val="00451FDC"/>
    <w:rsid w:val="00477965"/>
    <w:rsid w:val="00494E36"/>
    <w:rsid w:val="004A0A96"/>
    <w:rsid w:val="004B42FB"/>
    <w:rsid w:val="004B7E54"/>
    <w:rsid w:val="004C0A13"/>
    <w:rsid w:val="004E3772"/>
    <w:rsid w:val="004F2942"/>
    <w:rsid w:val="00515848"/>
    <w:rsid w:val="00517822"/>
    <w:rsid w:val="00533851"/>
    <w:rsid w:val="00544EA8"/>
    <w:rsid w:val="00550521"/>
    <w:rsid w:val="00575A5C"/>
    <w:rsid w:val="005A4CCA"/>
    <w:rsid w:val="005A7D13"/>
    <w:rsid w:val="005B691A"/>
    <w:rsid w:val="005C6E88"/>
    <w:rsid w:val="005E1C1A"/>
    <w:rsid w:val="005E3282"/>
    <w:rsid w:val="00612769"/>
    <w:rsid w:val="00646FFD"/>
    <w:rsid w:val="0066309F"/>
    <w:rsid w:val="00675032"/>
    <w:rsid w:val="0068286A"/>
    <w:rsid w:val="00685BE0"/>
    <w:rsid w:val="00687C8B"/>
    <w:rsid w:val="006920C7"/>
    <w:rsid w:val="006A2E16"/>
    <w:rsid w:val="006B09D3"/>
    <w:rsid w:val="006B449C"/>
    <w:rsid w:val="006C0C48"/>
    <w:rsid w:val="00704796"/>
    <w:rsid w:val="00712A0D"/>
    <w:rsid w:val="007178E4"/>
    <w:rsid w:val="00722103"/>
    <w:rsid w:val="007243C4"/>
    <w:rsid w:val="00732AFE"/>
    <w:rsid w:val="00733CEA"/>
    <w:rsid w:val="00742CAB"/>
    <w:rsid w:val="0074392F"/>
    <w:rsid w:val="0077236A"/>
    <w:rsid w:val="00782DEC"/>
    <w:rsid w:val="00786222"/>
    <w:rsid w:val="007862BB"/>
    <w:rsid w:val="00786892"/>
    <w:rsid w:val="00794EFC"/>
    <w:rsid w:val="007B3093"/>
    <w:rsid w:val="007B5D42"/>
    <w:rsid w:val="007C132D"/>
    <w:rsid w:val="007D0E80"/>
    <w:rsid w:val="007D2939"/>
    <w:rsid w:val="007D744B"/>
    <w:rsid w:val="007E14CB"/>
    <w:rsid w:val="007E2D65"/>
    <w:rsid w:val="007F698E"/>
    <w:rsid w:val="00803EAD"/>
    <w:rsid w:val="00827C0A"/>
    <w:rsid w:val="00827CAA"/>
    <w:rsid w:val="00835F6D"/>
    <w:rsid w:val="0084167B"/>
    <w:rsid w:val="00841E81"/>
    <w:rsid w:val="008734F9"/>
    <w:rsid w:val="0089621F"/>
    <w:rsid w:val="008973A1"/>
    <w:rsid w:val="008B2440"/>
    <w:rsid w:val="008B794B"/>
    <w:rsid w:val="008C4380"/>
    <w:rsid w:val="008D4FFF"/>
    <w:rsid w:val="008D6ED6"/>
    <w:rsid w:val="008F1F5C"/>
    <w:rsid w:val="00911C2B"/>
    <w:rsid w:val="0094005A"/>
    <w:rsid w:val="00946C5C"/>
    <w:rsid w:val="00952B40"/>
    <w:rsid w:val="0095730A"/>
    <w:rsid w:val="009644CB"/>
    <w:rsid w:val="009978E5"/>
    <w:rsid w:val="009A26D6"/>
    <w:rsid w:val="009B6C99"/>
    <w:rsid w:val="009E04BE"/>
    <w:rsid w:val="009E5DB5"/>
    <w:rsid w:val="009E77E2"/>
    <w:rsid w:val="00A11096"/>
    <w:rsid w:val="00A22460"/>
    <w:rsid w:val="00A25EB6"/>
    <w:rsid w:val="00A350BD"/>
    <w:rsid w:val="00A42ACF"/>
    <w:rsid w:val="00A42E60"/>
    <w:rsid w:val="00A51D59"/>
    <w:rsid w:val="00A63644"/>
    <w:rsid w:val="00A668FE"/>
    <w:rsid w:val="00A80551"/>
    <w:rsid w:val="00A8216A"/>
    <w:rsid w:val="00A87050"/>
    <w:rsid w:val="00A908B7"/>
    <w:rsid w:val="00AB1F7E"/>
    <w:rsid w:val="00AB2ED5"/>
    <w:rsid w:val="00AC1A36"/>
    <w:rsid w:val="00AC4678"/>
    <w:rsid w:val="00AD2F87"/>
    <w:rsid w:val="00AE5728"/>
    <w:rsid w:val="00AF0928"/>
    <w:rsid w:val="00B06B40"/>
    <w:rsid w:val="00B25EDB"/>
    <w:rsid w:val="00B3595E"/>
    <w:rsid w:val="00B422CE"/>
    <w:rsid w:val="00B43D6C"/>
    <w:rsid w:val="00B51B55"/>
    <w:rsid w:val="00B559D7"/>
    <w:rsid w:val="00B61337"/>
    <w:rsid w:val="00B8134A"/>
    <w:rsid w:val="00B92E32"/>
    <w:rsid w:val="00BB69BA"/>
    <w:rsid w:val="00BD66C6"/>
    <w:rsid w:val="00BD7764"/>
    <w:rsid w:val="00BE414A"/>
    <w:rsid w:val="00BE678D"/>
    <w:rsid w:val="00BF52BB"/>
    <w:rsid w:val="00C05799"/>
    <w:rsid w:val="00C10BA6"/>
    <w:rsid w:val="00C24AE7"/>
    <w:rsid w:val="00C27B20"/>
    <w:rsid w:val="00C43F96"/>
    <w:rsid w:val="00C51860"/>
    <w:rsid w:val="00C5272C"/>
    <w:rsid w:val="00C568CC"/>
    <w:rsid w:val="00C628A8"/>
    <w:rsid w:val="00C665FF"/>
    <w:rsid w:val="00C74AA6"/>
    <w:rsid w:val="00C75297"/>
    <w:rsid w:val="00C77F7F"/>
    <w:rsid w:val="00CB360A"/>
    <w:rsid w:val="00CC7DE2"/>
    <w:rsid w:val="00CD095F"/>
    <w:rsid w:val="00CE55F6"/>
    <w:rsid w:val="00D11A2B"/>
    <w:rsid w:val="00D238E7"/>
    <w:rsid w:val="00D30853"/>
    <w:rsid w:val="00D4254D"/>
    <w:rsid w:val="00D553F1"/>
    <w:rsid w:val="00D65697"/>
    <w:rsid w:val="00D822CD"/>
    <w:rsid w:val="00D96F67"/>
    <w:rsid w:val="00D974A1"/>
    <w:rsid w:val="00DD4903"/>
    <w:rsid w:val="00DD5F94"/>
    <w:rsid w:val="00DE47D0"/>
    <w:rsid w:val="00DF06F2"/>
    <w:rsid w:val="00DF4301"/>
    <w:rsid w:val="00DF49EF"/>
    <w:rsid w:val="00DF597C"/>
    <w:rsid w:val="00DF6AC4"/>
    <w:rsid w:val="00E02A64"/>
    <w:rsid w:val="00E0458F"/>
    <w:rsid w:val="00E21511"/>
    <w:rsid w:val="00E37F91"/>
    <w:rsid w:val="00E76B3D"/>
    <w:rsid w:val="00E93525"/>
    <w:rsid w:val="00EA1677"/>
    <w:rsid w:val="00EB2258"/>
    <w:rsid w:val="00EB26C8"/>
    <w:rsid w:val="00EB4E61"/>
    <w:rsid w:val="00EE324D"/>
    <w:rsid w:val="00EF1E7F"/>
    <w:rsid w:val="00EF677C"/>
    <w:rsid w:val="00EF7E38"/>
    <w:rsid w:val="00F032BF"/>
    <w:rsid w:val="00F0731D"/>
    <w:rsid w:val="00F20900"/>
    <w:rsid w:val="00F34671"/>
    <w:rsid w:val="00F40170"/>
    <w:rsid w:val="00F47C97"/>
    <w:rsid w:val="00F70FF8"/>
    <w:rsid w:val="00F8786F"/>
    <w:rsid w:val="00F92117"/>
    <w:rsid w:val="00F926BB"/>
    <w:rsid w:val="00F977CA"/>
    <w:rsid w:val="00FA6AFB"/>
    <w:rsid w:val="00FA6E18"/>
    <w:rsid w:val="00FB6368"/>
    <w:rsid w:val="00FC5411"/>
    <w:rsid w:val="00FD16B3"/>
    <w:rsid w:val="00FD3FC4"/>
    <w:rsid w:val="00FE3B2D"/>
    <w:rsid w:val="00FE3CA4"/>
    <w:rsid w:val="00FE5DB9"/>
    <w:rsid w:val="00FF4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  <w:style w:type="paragraph" w:styleId="SemEspaamento">
    <w:name w:val="No Spacing"/>
    <w:uiPriority w:val="1"/>
    <w:qFormat/>
    <w:rsid w:val="00DF597C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616B-6A36-439D-98D0-73C73052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1558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Parlamentar</cp:lastModifiedBy>
  <cp:revision>101</cp:revision>
  <cp:lastPrinted>2023-09-11T14:12:00Z</cp:lastPrinted>
  <dcterms:created xsi:type="dcterms:W3CDTF">2023-09-11T11:46:00Z</dcterms:created>
  <dcterms:modified xsi:type="dcterms:W3CDTF">2023-09-12T15:04:00Z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