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834" w:type="dxa"/>
        <w:tblLayout w:type="fixed"/>
        <w:tblLook w:val="01E0" w:firstRow="1" w:lastRow="1" w:firstColumn="1" w:lastColumn="1" w:noHBand="0" w:noVBand="0"/>
      </w:tblPr>
      <w:tblGrid>
        <w:gridCol w:w="10834"/>
      </w:tblGrid>
      <w:tr w:rsidR="007D0E80" w:rsidTr="00B85FDD">
        <w:trPr>
          <w:trHeight w:val="610"/>
        </w:trPr>
        <w:tc>
          <w:tcPr>
            <w:tcW w:w="10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B7657D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</w:t>
            </w:r>
            <w:r w:rsidR="007173E0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7173E0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7173E0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FE5DB9" w:rsidRDefault="00A63644" w:rsidP="00B7657D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pacing w:val="-4"/>
                <w:sz w:val="36"/>
              </w:rPr>
              <w:t>VEREADOR</w:t>
            </w:r>
            <w:r w:rsidR="008415FB">
              <w:rPr>
                <w:spacing w:val="-4"/>
                <w:sz w:val="36"/>
              </w:rPr>
              <w:t xml:space="preserve"> GEASE FREITAS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B85FDD">
        <w:trPr>
          <w:trHeight w:val="715"/>
        </w:trPr>
        <w:tc>
          <w:tcPr>
            <w:tcW w:w="10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FE5DB9" w:rsidP="00C5272C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INDICAÇÃO Nº</w:t>
            </w:r>
            <w:r w:rsidR="00A03F45">
              <w:rPr>
                <w:b/>
                <w:sz w:val="40"/>
              </w:rPr>
              <w:t xml:space="preserve"> 123</w:t>
            </w:r>
            <w:r w:rsidR="00E37F91">
              <w:rPr>
                <w:b/>
                <w:sz w:val="40"/>
              </w:rPr>
              <w:t>/202</w:t>
            </w:r>
            <w:r w:rsidR="00504997">
              <w:rPr>
                <w:b/>
                <w:sz w:val="40"/>
              </w:rPr>
              <w:t>3</w:t>
            </w:r>
          </w:p>
        </w:tc>
      </w:tr>
      <w:tr w:rsidR="007D0E80" w:rsidRPr="0021054D" w:rsidTr="00B85FDD">
        <w:trPr>
          <w:trHeight w:val="1232"/>
        </w:trPr>
        <w:tc>
          <w:tcPr>
            <w:tcW w:w="10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Pr="0021054D" w:rsidRDefault="00DF06F2" w:rsidP="0021054D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152" w:rsidRPr="0021054D" w:rsidRDefault="008415FB" w:rsidP="0021054D">
            <w:pPr>
              <w:pStyle w:val="Corpodetexto"/>
              <w:spacing w:line="360" w:lineRule="auto"/>
              <w:ind w:left="3685"/>
              <w:jc w:val="both"/>
              <w:rPr>
                <w:b/>
                <w:bCs/>
              </w:rPr>
            </w:pPr>
            <w:r w:rsidRPr="0021054D">
              <w:rPr>
                <w:b/>
              </w:rPr>
              <w:t>I</w:t>
            </w:r>
            <w:r w:rsidR="00A17FCD">
              <w:rPr>
                <w:b/>
              </w:rPr>
              <w:t xml:space="preserve">NDICA ao Prefeito Municipal a construção de um canil municipal, com estrutura e pessoal necessário para atender o problema dos cães de rua no município de Conceição do Coité. </w:t>
            </w:r>
          </w:p>
          <w:p w:rsidR="00794EFC" w:rsidRPr="0021054D" w:rsidRDefault="00794EFC" w:rsidP="0021054D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</w:p>
          <w:p w:rsidR="00FE5DB9" w:rsidRDefault="00FE5DB9" w:rsidP="0021054D">
            <w:pPr>
              <w:pStyle w:val="Corpodetexto"/>
              <w:spacing w:before="90" w:line="360" w:lineRule="auto"/>
              <w:ind w:left="577" w:right="141" w:firstLine="567"/>
              <w:jc w:val="both"/>
            </w:pPr>
            <w:r w:rsidRPr="0021054D">
              <w:t>A Câmara Municipal de Conceição do Coité, na forma do Art. 65, do seu Regimento Interno,</w:t>
            </w:r>
          </w:p>
          <w:p w:rsidR="00E65FCD" w:rsidRPr="0021054D" w:rsidRDefault="00E65FCD" w:rsidP="0021054D">
            <w:pPr>
              <w:pStyle w:val="Corpodetexto"/>
              <w:spacing w:before="90" w:line="360" w:lineRule="auto"/>
              <w:ind w:left="577" w:right="141" w:firstLine="567"/>
              <w:jc w:val="both"/>
            </w:pPr>
            <w:r w:rsidRPr="00D85A68">
              <w:rPr>
                <w:b/>
                <w:bCs/>
              </w:rPr>
              <w:t xml:space="preserve">Considerando </w:t>
            </w:r>
            <w:r w:rsidRPr="00D85A68">
              <w:t xml:space="preserve">a existência de </w:t>
            </w:r>
            <w:r w:rsidRPr="00B7657D">
              <w:rPr>
                <w:b/>
              </w:rPr>
              <w:t>RECURSOS</w:t>
            </w:r>
            <w:r>
              <w:t xml:space="preserve"> na Lei Orçamentária vigente através da Unidade Orçamentária </w:t>
            </w:r>
            <w:r w:rsidR="00B85FDD">
              <w:t>n° 0512, Dotação</w:t>
            </w:r>
            <w:r>
              <w:t xml:space="preserve"> Orçamentária</w:t>
            </w:r>
            <w:r w:rsidR="00B85FDD">
              <w:t xml:space="preserve"> n° 10305 003 2.006, que dispõe a</w:t>
            </w:r>
            <w:r w:rsidR="00826D57">
              <w:t>cerca dos recu</w:t>
            </w:r>
            <w:r w:rsidR="00B85FDD">
              <w:t xml:space="preserve">rsos </w:t>
            </w:r>
            <w:r w:rsidR="00837EE6">
              <w:t>para manutenção</w:t>
            </w:r>
            <w:r w:rsidR="00B85FDD">
              <w:t xml:space="preserve"> dos serviços de vigilância em saúde.</w:t>
            </w:r>
          </w:p>
          <w:p w:rsidR="00A17FCD" w:rsidRDefault="00A17FCD" w:rsidP="0021054D">
            <w:pPr>
              <w:pStyle w:val="Corpodetexto"/>
              <w:tabs>
                <w:tab w:val="left" w:pos="2268"/>
              </w:tabs>
              <w:spacing w:line="360" w:lineRule="auto"/>
              <w:ind w:left="1134" w:right="125"/>
              <w:jc w:val="both"/>
              <w:rPr>
                <w:b/>
                <w:bCs/>
              </w:rPr>
            </w:pPr>
            <w:r w:rsidRPr="00826D57">
              <w:rPr>
                <w:b/>
                <w:color w:val="181818"/>
              </w:rPr>
              <w:t>Considerando</w:t>
            </w:r>
            <w:r w:rsidRPr="0021054D">
              <w:rPr>
                <w:color w:val="181818"/>
              </w:rPr>
              <w:t xml:space="preserve"> que</w:t>
            </w:r>
            <w:r>
              <w:rPr>
                <w:color w:val="181818"/>
              </w:rPr>
              <w:t xml:space="preserve"> o município enfrenta um grave problema em relação a “cães de rua” na zona </w:t>
            </w:r>
            <w:r w:rsidR="00B85FDD">
              <w:rPr>
                <w:color w:val="181818"/>
              </w:rPr>
              <w:t>rural</w:t>
            </w:r>
            <w:r>
              <w:rPr>
                <w:color w:val="181818"/>
              </w:rPr>
              <w:t xml:space="preserve">, com os mesmos atacando criações dos produtores </w:t>
            </w:r>
            <w:r w:rsidR="00B85FDD">
              <w:rPr>
                <w:color w:val="181818"/>
              </w:rPr>
              <w:t>rurais</w:t>
            </w:r>
            <w:r>
              <w:rPr>
                <w:color w:val="181818"/>
              </w:rPr>
              <w:t>.</w:t>
            </w:r>
          </w:p>
          <w:p w:rsidR="00DE2843" w:rsidRDefault="00DE2843" w:rsidP="0021054D">
            <w:pPr>
              <w:pStyle w:val="Corpodetexto"/>
              <w:spacing w:line="360" w:lineRule="auto"/>
              <w:ind w:left="1134" w:right="136"/>
              <w:jc w:val="both"/>
              <w:rPr>
                <w:color w:val="181818"/>
              </w:rPr>
            </w:pPr>
            <w:r w:rsidRPr="00826D57">
              <w:rPr>
                <w:b/>
                <w:color w:val="181818"/>
              </w:rPr>
              <w:t>Considerando</w:t>
            </w:r>
            <w:r w:rsidR="00B85FDD">
              <w:rPr>
                <w:color w:val="181818"/>
              </w:rPr>
              <w:t xml:space="preserve"> </w:t>
            </w:r>
            <w:r w:rsidR="00A17FCD">
              <w:t>que outro problema causado pelo abandono dos animais é a reprodução, pois as cadelas de rua acabam se reproduzindo inúmeras vezes, aumentando a espécie</w:t>
            </w:r>
            <w:r w:rsidRPr="0021054D">
              <w:rPr>
                <w:color w:val="181818"/>
              </w:rPr>
              <w:t xml:space="preserve">. </w:t>
            </w:r>
          </w:p>
          <w:p w:rsidR="00A17FCD" w:rsidRPr="0021054D" w:rsidRDefault="00A17FCD" w:rsidP="0021054D">
            <w:pPr>
              <w:pStyle w:val="Corpodetexto"/>
              <w:spacing w:line="360" w:lineRule="auto"/>
              <w:ind w:left="1134" w:right="136"/>
              <w:jc w:val="both"/>
              <w:rPr>
                <w:color w:val="181818"/>
              </w:rPr>
            </w:pPr>
            <w:r>
              <w:t xml:space="preserve"> A </w:t>
            </w:r>
            <w:proofErr w:type="spellStart"/>
            <w:r>
              <w:t>idéia</w:t>
            </w:r>
            <w:proofErr w:type="spellEnd"/>
            <w:r>
              <w:t xml:space="preserve"> é acolher os animais no canil para que recebam os cuidados necessários, sejam adestrados e encaminhados para adoção. Desta forma, resolveremos um problema de saúde pública, bem como a demanda dos donos de criação da zona rural e daremos um novo lar para os animais.</w:t>
            </w:r>
          </w:p>
          <w:p w:rsidR="00A17FCD" w:rsidRPr="0021054D" w:rsidRDefault="00A17FCD" w:rsidP="00A17FCD">
            <w:pPr>
              <w:pStyle w:val="Corpodetexto"/>
              <w:tabs>
                <w:tab w:val="left" w:pos="1819"/>
              </w:tabs>
              <w:spacing w:line="360" w:lineRule="auto"/>
              <w:ind w:left="1144"/>
              <w:rPr>
                <w:b/>
                <w:bCs/>
              </w:rPr>
            </w:pPr>
            <w:r w:rsidRPr="0021054D">
              <w:rPr>
                <w:b/>
              </w:rPr>
              <w:t>I</w:t>
            </w:r>
            <w:r>
              <w:rPr>
                <w:b/>
              </w:rPr>
              <w:t xml:space="preserve">NDICA ao Prefeito Municipal a construção de um canil municipal, com estrutura e pessoal necessário para atender o problema dos cães de rua no município de Conceição do Coité. </w:t>
            </w:r>
          </w:p>
          <w:p w:rsidR="00A17FCD" w:rsidRPr="0021054D" w:rsidRDefault="00A17FCD" w:rsidP="0021054D">
            <w:pPr>
              <w:spacing w:before="90" w:line="360" w:lineRule="auto"/>
              <w:ind w:left="577" w:right="14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96" w:rsidRPr="00B85FDD" w:rsidRDefault="00C43F96" w:rsidP="00B85FDD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sz w:val="24"/>
                <w:szCs w:val="24"/>
              </w:rPr>
            </w:pPr>
            <w:r w:rsidRPr="0021054D">
              <w:rPr>
                <w:rFonts w:cs="Times New Roman"/>
                <w:sz w:val="24"/>
                <w:szCs w:val="24"/>
              </w:rPr>
              <w:t>Dê-se conhecimento desta Indicação, quando aprovada, ao Prefeito Municipal de Conceição do Coité/BA e a Secr</w:t>
            </w:r>
            <w:r w:rsidR="00E83B74" w:rsidRPr="0021054D">
              <w:rPr>
                <w:rFonts w:cs="Times New Roman"/>
                <w:sz w:val="24"/>
                <w:szCs w:val="24"/>
              </w:rPr>
              <w:t>etaria Municipal de</w:t>
            </w:r>
            <w:r w:rsidR="00B85FDD">
              <w:rPr>
                <w:rFonts w:cs="Times New Roman"/>
                <w:sz w:val="24"/>
                <w:szCs w:val="24"/>
              </w:rPr>
              <w:t xml:space="preserve"> Saúde</w:t>
            </w:r>
            <w:r w:rsidRPr="0021054D">
              <w:rPr>
                <w:rFonts w:cs="Times New Roman"/>
                <w:sz w:val="24"/>
                <w:szCs w:val="24"/>
              </w:rPr>
              <w:t xml:space="preserve">, conforme </w:t>
            </w:r>
            <w:proofErr w:type="spellStart"/>
            <w:r w:rsidRPr="0021054D">
              <w:rPr>
                <w:rFonts w:cs="Times New Roman"/>
                <w:sz w:val="24"/>
                <w:szCs w:val="24"/>
              </w:rPr>
              <w:t>art</w:t>
            </w:r>
            <w:proofErr w:type="spellEnd"/>
            <w:r w:rsidRPr="0021054D">
              <w:rPr>
                <w:rFonts w:cs="Times New Roman"/>
                <w:sz w:val="24"/>
                <w:szCs w:val="24"/>
              </w:rPr>
              <w:t>. 65, § 4º, do Regimento Interno.</w:t>
            </w:r>
          </w:p>
          <w:p w:rsidR="00B85FDD" w:rsidRDefault="00B85FDD" w:rsidP="00B85F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DD" w:rsidRDefault="00B85FDD" w:rsidP="00B85F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DB9" w:rsidRPr="0021054D" w:rsidRDefault="00A63644" w:rsidP="00B85F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DB9" w:rsidRPr="0021054D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B85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997" w:rsidRPr="00210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2843" w:rsidRPr="002105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B85FDD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 xml:space="preserve"> de 202</w:t>
            </w:r>
            <w:r w:rsidR="00504997" w:rsidRPr="00210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5272C" w:rsidRPr="0021054D" w:rsidRDefault="00D949F4" w:rsidP="00B85FDD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>GEASE FREIRTAS</w:t>
            </w:r>
          </w:p>
          <w:p w:rsidR="001A3152" w:rsidRPr="00B85FDD" w:rsidRDefault="00D949F4" w:rsidP="00B85FDD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54D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</w:p>
        </w:tc>
      </w:tr>
      <w:tr w:rsidR="00DE2843" w:rsidRPr="00FD16B3" w:rsidTr="00B85FDD">
        <w:trPr>
          <w:trHeight w:val="77"/>
        </w:trPr>
        <w:tc>
          <w:tcPr>
            <w:tcW w:w="108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843" w:rsidRDefault="00DE2843" w:rsidP="00504997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E283D"/>
    <w:multiLevelType w:val="hybridMultilevel"/>
    <w:tmpl w:val="C58065A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721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06499"/>
    <w:rsid w:val="00012509"/>
    <w:rsid w:val="00044945"/>
    <w:rsid w:val="000A4A08"/>
    <w:rsid w:val="000C4A79"/>
    <w:rsid w:val="000F3057"/>
    <w:rsid w:val="000F63FC"/>
    <w:rsid w:val="00132DB4"/>
    <w:rsid w:val="0014567C"/>
    <w:rsid w:val="00154633"/>
    <w:rsid w:val="001670BE"/>
    <w:rsid w:val="001A3152"/>
    <w:rsid w:val="001A54DA"/>
    <w:rsid w:val="001B76D6"/>
    <w:rsid w:val="001D1913"/>
    <w:rsid w:val="0021054D"/>
    <w:rsid w:val="002B3CAB"/>
    <w:rsid w:val="003B39DB"/>
    <w:rsid w:val="003B5602"/>
    <w:rsid w:val="003C5B62"/>
    <w:rsid w:val="00451FDC"/>
    <w:rsid w:val="00477965"/>
    <w:rsid w:val="00493D68"/>
    <w:rsid w:val="004B3D78"/>
    <w:rsid w:val="004D6D95"/>
    <w:rsid w:val="004D7FDD"/>
    <w:rsid w:val="00504997"/>
    <w:rsid w:val="00562F3E"/>
    <w:rsid w:val="00577ADD"/>
    <w:rsid w:val="005A4CCA"/>
    <w:rsid w:val="0067143F"/>
    <w:rsid w:val="006E358F"/>
    <w:rsid w:val="00704796"/>
    <w:rsid w:val="00713CB4"/>
    <w:rsid w:val="007173E0"/>
    <w:rsid w:val="00794EFC"/>
    <w:rsid w:val="007A018D"/>
    <w:rsid w:val="007B5058"/>
    <w:rsid w:val="007D0E80"/>
    <w:rsid w:val="007D744B"/>
    <w:rsid w:val="00826D57"/>
    <w:rsid w:val="00837EE6"/>
    <w:rsid w:val="008415FB"/>
    <w:rsid w:val="008A46DF"/>
    <w:rsid w:val="008D6ED6"/>
    <w:rsid w:val="00A03F45"/>
    <w:rsid w:val="00A17FCD"/>
    <w:rsid w:val="00A350BD"/>
    <w:rsid w:val="00A42ACF"/>
    <w:rsid w:val="00A46EF2"/>
    <w:rsid w:val="00A51D59"/>
    <w:rsid w:val="00A63644"/>
    <w:rsid w:val="00A80551"/>
    <w:rsid w:val="00A85714"/>
    <w:rsid w:val="00AB2ED5"/>
    <w:rsid w:val="00B06B40"/>
    <w:rsid w:val="00B559D7"/>
    <w:rsid w:val="00B62E4E"/>
    <w:rsid w:val="00B7657D"/>
    <w:rsid w:val="00B85FDD"/>
    <w:rsid w:val="00B9767C"/>
    <w:rsid w:val="00BA291B"/>
    <w:rsid w:val="00BE678D"/>
    <w:rsid w:val="00C43F96"/>
    <w:rsid w:val="00C5272C"/>
    <w:rsid w:val="00C628A8"/>
    <w:rsid w:val="00D745EE"/>
    <w:rsid w:val="00D85C5B"/>
    <w:rsid w:val="00D949F4"/>
    <w:rsid w:val="00DE2843"/>
    <w:rsid w:val="00DF06F2"/>
    <w:rsid w:val="00E37F91"/>
    <w:rsid w:val="00E65FCD"/>
    <w:rsid w:val="00E83B74"/>
    <w:rsid w:val="00EB2258"/>
    <w:rsid w:val="00EF28DF"/>
    <w:rsid w:val="00F0311F"/>
    <w:rsid w:val="00F7401F"/>
    <w:rsid w:val="00FA2E09"/>
    <w:rsid w:val="00FC5411"/>
    <w:rsid w:val="00FD0C18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29BF"/>
  <w15:docId w15:val="{8A003538-F65C-4ACE-9848-2AEC0252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2023-01-17T14:41:00Z</cp:lastPrinted>
  <dcterms:created xsi:type="dcterms:W3CDTF">2023-05-19T14:56:00Z</dcterms:created>
  <dcterms:modified xsi:type="dcterms:W3CDTF">2023-05-22T14:45:00Z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