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B85691">
        <w:rPr>
          <w:b/>
        </w:rPr>
        <w:t>0</w:t>
      </w:r>
      <w:r w:rsidR="000D1EB9">
        <w:rPr>
          <w:b/>
        </w:rPr>
        <w:t>4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B85691" w:rsidRDefault="000D1EB9" w:rsidP="00B85691">
      <w:pPr>
        <w:shd w:val="clear" w:color="auto" w:fill="FFFFFF"/>
        <w:spacing w:before="120" w:after="120" w:line="360" w:lineRule="auto"/>
        <w:ind w:left="3969" w:right="-1"/>
        <w:jc w:val="both"/>
      </w:pPr>
      <w:r w:rsidRPr="000D1EB9">
        <w:rPr>
          <w:rFonts w:cs="Arial"/>
          <w:iCs/>
        </w:rPr>
        <w:t xml:space="preserve">Autoriza o Poder Executivo a doação de imóvel do patrimônio do </w:t>
      </w:r>
      <w:r w:rsidR="001B7C0B">
        <w:rPr>
          <w:rFonts w:cs="Arial"/>
          <w:iCs/>
        </w:rPr>
        <w:t xml:space="preserve">municipal </w:t>
      </w:r>
      <w:r w:rsidRPr="000D1EB9">
        <w:rPr>
          <w:rFonts w:cs="Arial"/>
          <w:iCs/>
        </w:rPr>
        <w:t xml:space="preserve">ao </w:t>
      </w:r>
      <w:r w:rsidR="001B7C0B">
        <w:t xml:space="preserve">Conselho </w:t>
      </w:r>
      <w:r w:rsidR="001B7C0B">
        <w:t xml:space="preserve">Municipal do Fundo Municipal de Apoio as Comunidades - </w:t>
      </w:r>
      <w:r w:rsidR="001B7C0B">
        <w:t>FUMAC</w:t>
      </w:r>
      <w:r w:rsidRPr="000D1EB9">
        <w:rPr>
          <w:rFonts w:cs="Arial"/>
          <w:iCs/>
        </w:rPr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0D1EB9" w:rsidRDefault="000D1EB9" w:rsidP="000D1EB9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 xml:space="preserve">Art. 1º Fica o Prefeito Municipal de Conceição do Coité autorizado a doar ao Conselho </w:t>
      </w:r>
      <w:r>
        <w:t xml:space="preserve">Municipal do Fundo Municipal de Apoio as Comunidades - </w:t>
      </w:r>
      <w:r>
        <w:t>FUMAC, inscrito no CNPJ sob n. 02.655.602/0001-02, a título gratuito, área pertencente ao Município, com o encargo de nela implementar a nova sede da entidade.</w:t>
      </w:r>
    </w:p>
    <w:p w:rsidR="000D1EB9" w:rsidRDefault="000D1EB9" w:rsidP="000D1EB9">
      <w:pPr>
        <w:pStyle w:val="normal0"/>
        <w:spacing w:line="360" w:lineRule="auto"/>
        <w:ind w:firstLine="1134"/>
        <w:jc w:val="both"/>
      </w:pPr>
      <w:r>
        <w:t>Art. 2º A respectiva área pertencente ao município de Conceição do Coité, localiza-se na Rua Reginaldo Ferreira Duarte, Bairro Vila Tóide, nesta cidade, e possui Boletim de Cadastro Imobiliário nº 117685.</w:t>
      </w:r>
    </w:p>
    <w:p w:rsidR="000D1EB9" w:rsidRDefault="000D1EB9" w:rsidP="000D1EB9">
      <w:pPr>
        <w:pStyle w:val="normal0"/>
        <w:spacing w:line="360" w:lineRule="auto"/>
        <w:ind w:firstLine="1134"/>
        <w:jc w:val="both"/>
      </w:pPr>
      <w:r>
        <w:t>Art. 3º A área objeto da doação é totalizada em 920,75</w:t>
      </w:r>
      <w:r w:rsidR="001B7C0B">
        <w:t xml:space="preserve"> </w:t>
      </w:r>
      <w:r>
        <w:t>m² (novecentos e vinte metros quadrados e setenta e cinco centímetros quadrados), apresentando as seguintes coordenadas geográficas:</w:t>
      </w:r>
    </w:p>
    <w:p w:rsidR="000D1EB9" w:rsidRDefault="000D1EB9" w:rsidP="000D1EB9">
      <w:pPr>
        <w:pStyle w:val="normal0"/>
        <w:spacing w:line="360" w:lineRule="auto"/>
        <w:ind w:firstLine="1134"/>
        <w:jc w:val="both"/>
      </w:pPr>
      <w:r>
        <w:t xml:space="preserve"> N: 8720991,94 m e E: 469895,88 m, deste segue até o vértice V2, definido pelas coordenadas N: 8721002,99 m e E: 469917,18 m com azimute de 62°35'27" e distância de 24 m. Deste segue até o vértice V3, definido pelas coordenadas N: 8720970,25 m e E: 469934,51m com azimute de 15296'34" e distância de 37,04 m. Deste segue até o vértice V4, definido pelas coordenadas N: 8720957,44 m e E: </w:t>
      </w:r>
      <w:r>
        <w:lastRenderedPageBreak/>
        <w:t>469954,25 m com azimute de 218°40'20" e distância de 16,41 m. Deste segue até o vértice V5, definido pelas coordenadas N: 8720955,72 m e E: 469921,99 m com azimute de 232°48°37" e distância de 2,84 m. Deste segue até o vértice V6, definido pelas coordenadas N: 8720968,13 m e E: 469910,27 m com azimute de 316°38'57" e distância de 17,07 m. Deste segue até o vértice V7, definido pelas coordenadas N: 8720971,84 m e E: 469907,69 m com azimute de 325°10°25" e distância de 4,51 m. Deste retorna ao vértice V1 com azimute de 329°33'20" e distância de 23,32 m.</w:t>
      </w:r>
    </w:p>
    <w:p w:rsidR="000D1EB9" w:rsidRDefault="000D1EB9" w:rsidP="000D1EB9">
      <w:pPr>
        <w:pStyle w:val="normal0"/>
        <w:spacing w:line="360" w:lineRule="auto"/>
        <w:ind w:firstLine="1134"/>
        <w:jc w:val="both"/>
      </w:pPr>
      <w:r>
        <w:t xml:space="preserve">Art. 4º O imóvel objeto da doação se destina a implantação da nova sede do </w:t>
      </w:r>
      <w:r w:rsidR="001B7C0B">
        <w:t xml:space="preserve">Conselho </w:t>
      </w:r>
      <w:r w:rsidR="001B7C0B">
        <w:t xml:space="preserve">Municipal do Fundo Municipal de Apoio as Comunidades - </w:t>
      </w:r>
      <w:r w:rsidR="001B7C0B">
        <w:t>FUMAC</w:t>
      </w:r>
      <w:r>
        <w:t>, se revertendo ao patrimônio do Município caso lhe seja dada destinação diversa.</w:t>
      </w:r>
    </w:p>
    <w:p w:rsidR="000D1EB9" w:rsidRDefault="000D1EB9" w:rsidP="000D1EB9">
      <w:pPr>
        <w:pStyle w:val="normal0"/>
        <w:spacing w:line="360" w:lineRule="auto"/>
        <w:ind w:firstLine="1134"/>
        <w:jc w:val="both"/>
      </w:pPr>
      <w:r>
        <w:t>Art. 5º A escritura pública de doação será outorgada a quem de direito e, obrigatoriamente, fixará prazo de 02 (dois) anos, a partir da data da escritura, para início das obras de construção e 05 (cinco) anos, a partir da data da escritura, para a sua conclusão, podendo ser prorrogado por igual período, com anuência do Município, com cláusula de reversão do imóvel e suas benfeitorias ao patrimônio municipal, caso essas condições não sejam cumpridas.</w:t>
      </w:r>
    </w:p>
    <w:p w:rsidR="001D4DB3" w:rsidRDefault="000D1EB9" w:rsidP="000D1EB9">
      <w:pPr>
        <w:pStyle w:val="normal0"/>
        <w:spacing w:line="360" w:lineRule="auto"/>
        <w:ind w:firstLine="1134"/>
        <w:jc w:val="both"/>
      </w:pPr>
      <w:r>
        <w:t>Art. 6º Esta Lei entra em vigor na data de sua publicação.</w:t>
      </w:r>
    </w:p>
    <w:p w:rsidR="000D1EB9" w:rsidRDefault="000D1EB9" w:rsidP="000D1EB9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 xml:space="preserve">Conceição do Coité, </w:t>
      </w:r>
      <w:r w:rsidR="000D1EB9">
        <w:t>21 de março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Lindo de Neuza</w:t>
      </w: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Presidente</w:t>
      </w:r>
    </w:p>
    <w:p w:rsidR="0057540A" w:rsidRPr="0057540A" w:rsidRDefault="009350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B41" w:rsidRDefault="00A73B41" w:rsidP="001B7316">
      <w:r>
        <w:separator/>
      </w:r>
    </w:p>
  </w:endnote>
  <w:endnote w:type="continuationSeparator" w:id="1">
    <w:p w:rsidR="00A73B41" w:rsidRDefault="00A73B41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B41" w:rsidRDefault="00A73B41" w:rsidP="001B7316">
      <w:r>
        <w:separator/>
      </w:r>
    </w:p>
  </w:footnote>
  <w:footnote w:type="continuationSeparator" w:id="1">
    <w:p w:rsidR="00A73B41" w:rsidRDefault="00A73B41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630C"/>
    <w:rsid w:val="000C798C"/>
    <w:rsid w:val="000D1EB9"/>
    <w:rsid w:val="00101E54"/>
    <w:rsid w:val="001523DF"/>
    <w:rsid w:val="001A2E1A"/>
    <w:rsid w:val="001B550A"/>
    <w:rsid w:val="001B7316"/>
    <w:rsid w:val="001B7C0B"/>
    <w:rsid w:val="001C7D00"/>
    <w:rsid w:val="001D4DB3"/>
    <w:rsid w:val="00216318"/>
    <w:rsid w:val="00287930"/>
    <w:rsid w:val="003A3CEA"/>
    <w:rsid w:val="003B3E29"/>
    <w:rsid w:val="004E411C"/>
    <w:rsid w:val="0052312B"/>
    <w:rsid w:val="0057540A"/>
    <w:rsid w:val="00577C4E"/>
    <w:rsid w:val="005E1B7D"/>
    <w:rsid w:val="005E608A"/>
    <w:rsid w:val="00634E69"/>
    <w:rsid w:val="00731437"/>
    <w:rsid w:val="00780F39"/>
    <w:rsid w:val="00860689"/>
    <w:rsid w:val="0093399D"/>
    <w:rsid w:val="00935038"/>
    <w:rsid w:val="00937EFD"/>
    <w:rsid w:val="00957607"/>
    <w:rsid w:val="00993424"/>
    <w:rsid w:val="009C2006"/>
    <w:rsid w:val="00A73B41"/>
    <w:rsid w:val="00AD6B3A"/>
    <w:rsid w:val="00B03BE2"/>
    <w:rsid w:val="00B05389"/>
    <w:rsid w:val="00B85691"/>
    <w:rsid w:val="00BB46D1"/>
    <w:rsid w:val="00C12BE7"/>
    <w:rsid w:val="00C9102C"/>
    <w:rsid w:val="00C91B19"/>
    <w:rsid w:val="00CF6BDD"/>
    <w:rsid w:val="00D205AA"/>
    <w:rsid w:val="00D36897"/>
    <w:rsid w:val="00D675AC"/>
    <w:rsid w:val="00DC537E"/>
    <w:rsid w:val="00E05EF2"/>
    <w:rsid w:val="00EA696F"/>
    <w:rsid w:val="00ED1D15"/>
    <w:rsid w:val="00ED7775"/>
    <w:rsid w:val="00F0518C"/>
    <w:rsid w:val="00F373DD"/>
    <w:rsid w:val="00FA3E67"/>
    <w:rsid w:val="00FB1FE1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2023-03-21T13:38:00Z</dcterms:created>
  <dcterms:modified xsi:type="dcterms:W3CDTF">2023-03-21T13:45:00Z</dcterms:modified>
</cp:coreProperties>
</file>