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>
        <w:rPr>
          <w:b/>
        </w:rPr>
        <w:t>1</w:t>
      </w:r>
      <w:r w:rsidR="009A60CC">
        <w:rPr>
          <w:b/>
        </w:rPr>
        <w:t>9</w:t>
      </w:r>
      <w:r>
        <w:rPr>
          <w:b/>
          <w:color w:val="000000"/>
        </w:rPr>
        <w:t>/2022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1B7316" w:rsidRDefault="00D30447">
      <w:pPr>
        <w:pStyle w:val="normal0"/>
        <w:ind w:left="4536"/>
        <w:jc w:val="both"/>
        <w:rPr>
          <w:color w:val="212529"/>
          <w:sz w:val="28"/>
          <w:szCs w:val="28"/>
        </w:rPr>
      </w:pPr>
      <w:r>
        <w:t>Dispõe sobre o Junho Verde e o Dia Municipal do Meio A</w:t>
      </w:r>
      <w:r w:rsidR="009A60CC" w:rsidRPr="009A60CC">
        <w:t>mbiente e dá outras providências.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4B583C" w:rsidRDefault="004B583C" w:rsidP="004B583C">
      <w:pPr>
        <w:pStyle w:val="normal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1o Fica instituído no Município</w:t>
      </w:r>
      <w:r>
        <w:t xml:space="preserve"> de Conceição do Coité o JUNHO VERDE e o Dia Municipal do Meio Ambiente, pela preservação do meio ambiente na forma desta Lei.</w:t>
      </w:r>
    </w:p>
    <w:p w:rsidR="004B583C" w:rsidRDefault="004B583C" w:rsidP="004B583C">
      <w:pPr>
        <w:pStyle w:val="normal0"/>
        <w:spacing w:line="360" w:lineRule="auto"/>
        <w:ind w:firstLine="1134"/>
        <w:jc w:val="both"/>
      </w:pPr>
      <w:r>
        <w:t>Art. 2º No mês de junho de cada ano, durante o JUNHO VERDE, os órgãos municipais, através da Secretaria de Agricultura, Meio Ambiente e Economia Solidária,  promoverão atividades voltadas a promoção, valorização e preservação do meio ambiente, posse responsável de animais, conservação da nat</w:t>
      </w:r>
      <w:r>
        <w:t>ureza com foco no desenvolvimento</w:t>
      </w:r>
      <w:r>
        <w:t xml:space="preserve"> sustentável e responsabilidade social.</w:t>
      </w:r>
    </w:p>
    <w:p w:rsidR="004B583C" w:rsidRDefault="004B583C" w:rsidP="004B583C">
      <w:pPr>
        <w:pStyle w:val="normal0"/>
        <w:spacing w:line="360" w:lineRule="auto"/>
        <w:ind w:firstLine="1134"/>
        <w:jc w:val="both"/>
      </w:pPr>
      <w:r>
        <w:t>Art. 3º O Dia Municipal do Meio Ambiente será comemorado anualmente no dia 05 de junho.</w:t>
      </w:r>
    </w:p>
    <w:p w:rsidR="004B583C" w:rsidRDefault="004B583C" w:rsidP="004B583C">
      <w:pPr>
        <w:pStyle w:val="normal0"/>
        <w:spacing w:line="360" w:lineRule="auto"/>
        <w:ind w:firstLine="1134"/>
        <w:jc w:val="both"/>
      </w:pPr>
      <w:r>
        <w:t xml:space="preserve">Art. 4º O JUNHO VERDE </w:t>
      </w:r>
      <w:r>
        <w:t>e o Dia Municipal do Meio Ambiente passa</w:t>
      </w:r>
      <w:r>
        <w:t>m</w:t>
      </w:r>
      <w:r>
        <w:t xml:space="preserve"> a integrar o Calendário de Eventos Municipais instituído pela Lei n. 234, de 31 de dezembro de 1999.</w:t>
      </w:r>
    </w:p>
    <w:p w:rsidR="004B583C" w:rsidRDefault="00D30447" w:rsidP="004B583C">
      <w:pPr>
        <w:pStyle w:val="normal0"/>
        <w:spacing w:line="360" w:lineRule="auto"/>
        <w:ind w:firstLine="1134"/>
        <w:jc w:val="both"/>
      </w:pPr>
      <w:r>
        <w:t xml:space="preserve">Art. 5º </w:t>
      </w:r>
      <w:r w:rsidR="004B583C">
        <w:t>São objetivos do JUNHO VERDE:</w:t>
      </w:r>
    </w:p>
    <w:p w:rsidR="004B583C" w:rsidRDefault="004B583C" w:rsidP="004B583C">
      <w:pPr>
        <w:pStyle w:val="normal0"/>
        <w:spacing w:line="360" w:lineRule="auto"/>
        <w:ind w:firstLine="1134"/>
        <w:jc w:val="both"/>
      </w:pPr>
      <w:r>
        <w:t>I – Esclarecer a população do nosso Município sobre a importância da Conscientização Ambiental;</w:t>
      </w:r>
    </w:p>
    <w:p w:rsidR="004B583C" w:rsidRDefault="004B583C" w:rsidP="004B583C">
      <w:pPr>
        <w:pStyle w:val="normal0"/>
        <w:spacing w:line="360" w:lineRule="auto"/>
        <w:ind w:firstLine="1134"/>
        <w:jc w:val="both"/>
      </w:pPr>
      <w:r>
        <w:lastRenderedPageBreak/>
        <w:t>II– Desenvolver campanha sobre a importância da posse responsável de animais;</w:t>
      </w:r>
    </w:p>
    <w:p w:rsidR="004B583C" w:rsidRDefault="004B583C" w:rsidP="004B583C">
      <w:pPr>
        <w:pStyle w:val="normal0"/>
        <w:spacing w:line="360" w:lineRule="auto"/>
        <w:ind w:firstLine="1134"/>
        <w:jc w:val="both"/>
      </w:pPr>
      <w:r>
        <w:t>III – Sensibilizar a sociedade objetivando o apoio às campanhas de castração de animais, inserindo as instituições que pautam a causa;</w:t>
      </w:r>
    </w:p>
    <w:p w:rsidR="004B583C" w:rsidRDefault="004B583C" w:rsidP="004B583C">
      <w:pPr>
        <w:pStyle w:val="normal0"/>
        <w:spacing w:line="360" w:lineRule="auto"/>
        <w:ind w:firstLine="1134"/>
        <w:jc w:val="both"/>
      </w:pPr>
      <w:r>
        <w:t>IV – Informar a população por intermédio de ações, placas de esclarecimento e coibição de maus tratos e abandono de animais;</w:t>
      </w:r>
    </w:p>
    <w:p w:rsidR="004B583C" w:rsidRDefault="004B583C" w:rsidP="004B583C">
      <w:pPr>
        <w:pStyle w:val="normal0"/>
        <w:spacing w:line="360" w:lineRule="auto"/>
        <w:ind w:firstLine="1134"/>
        <w:jc w:val="both"/>
      </w:pPr>
      <w:r>
        <w:t>V – Estimular atividades e promoções, plantios d</w:t>
      </w:r>
      <w:r w:rsidR="00D30447">
        <w:t xml:space="preserve">e mudas e apoio ao JUNHO VERDE </w:t>
      </w:r>
      <w:r>
        <w:t>na rede municipal de ensino, envolvendo também, atividades de práticas corporais de aventura na natureza, como caminhada, corrida e o ciclismo;</w:t>
      </w:r>
    </w:p>
    <w:p w:rsidR="004B583C" w:rsidRDefault="004B583C" w:rsidP="004B583C">
      <w:pPr>
        <w:pStyle w:val="normal0"/>
        <w:spacing w:line="360" w:lineRule="auto"/>
        <w:ind w:firstLine="1134"/>
        <w:jc w:val="both"/>
      </w:pPr>
      <w:r>
        <w:t xml:space="preserve">VI – Colaborar, divulgar e destacar a conservação ambiental, a importância da preservação da Serra do Mucambo como </w:t>
      </w:r>
      <w:r w:rsidR="00D30447">
        <w:t>sítio</w:t>
      </w:r>
      <w:r>
        <w:t xml:space="preserve"> natural preservado, com diversas ações, em parceria com o Grupo de Monitoramento da Serra do Mucam</w:t>
      </w:r>
      <w:r>
        <w:t>bo</w:t>
      </w:r>
      <w:r w:rsidR="00D30447">
        <w:t>.</w:t>
      </w:r>
    </w:p>
    <w:p w:rsidR="004B583C" w:rsidRDefault="00D30447" w:rsidP="004B583C">
      <w:pPr>
        <w:pStyle w:val="normal0"/>
        <w:spacing w:line="360" w:lineRule="auto"/>
        <w:ind w:firstLine="1134"/>
        <w:jc w:val="both"/>
      </w:pPr>
      <w:r>
        <w:t xml:space="preserve">Art. </w:t>
      </w:r>
      <w:r w:rsidR="004B583C">
        <w:t>6º Esta Lei será regulamentada no que couber por Decreto do Prefeito Municipal.</w:t>
      </w:r>
    </w:p>
    <w:p w:rsidR="00F0518C" w:rsidRDefault="004B583C" w:rsidP="004B583C">
      <w:pPr>
        <w:pStyle w:val="normal0"/>
        <w:spacing w:line="360" w:lineRule="auto"/>
        <w:ind w:firstLine="1134"/>
        <w:jc w:val="both"/>
      </w:pPr>
      <w:r>
        <w:t>Art. 7º Esta Lei entra em vigor na data de sua publicação.</w:t>
      </w:r>
    </w:p>
    <w:p w:rsidR="004B583C" w:rsidRDefault="004B583C">
      <w:pPr>
        <w:pStyle w:val="normal0"/>
        <w:ind w:firstLine="1134"/>
        <w:jc w:val="center"/>
      </w:pPr>
    </w:p>
    <w:p w:rsidR="001B7316" w:rsidRDefault="000C798C">
      <w:pPr>
        <w:pStyle w:val="normal0"/>
        <w:ind w:firstLine="1134"/>
        <w:jc w:val="center"/>
      </w:pPr>
      <w:r>
        <w:t>Gabinete da Presidência da Câmara Municipal,</w:t>
      </w:r>
    </w:p>
    <w:p w:rsidR="001B7316" w:rsidRDefault="000C798C">
      <w:pPr>
        <w:pStyle w:val="normal0"/>
        <w:ind w:firstLine="1134"/>
        <w:jc w:val="center"/>
      </w:pPr>
      <w:r>
        <w:t xml:space="preserve">Conceição do Coité, </w:t>
      </w:r>
      <w:r w:rsidR="004B583C">
        <w:t>31</w:t>
      </w:r>
      <w:r w:rsidR="003A3CEA">
        <w:t xml:space="preserve"> de maio</w:t>
      </w:r>
      <w:r>
        <w:t xml:space="preserve"> de 2022.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0C798C">
      <w:pPr>
        <w:pStyle w:val="normal0"/>
        <w:jc w:val="center"/>
      </w:pPr>
      <w:r>
        <w:t>Adalberto Neres Pinto Gordiano     Juçara Silveira Oliveira</w:t>
      </w:r>
    </w:p>
    <w:p w:rsidR="001B7316" w:rsidRDefault="000C798C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b/>
          <w:color w:val="000000"/>
        </w:rPr>
      </w:pPr>
      <w:r>
        <w:rPr>
          <w:color w:val="000000"/>
        </w:rPr>
        <w:t>Presidente                                            Secretária</w:t>
      </w:r>
    </w:p>
    <w:p w:rsidR="001B7316" w:rsidRDefault="001B731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</w:p>
    <w:sectPr w:rsidR="001B7316" w:rsidSect="001B7316">
      <w:headerReference w:type="default" r:id="rId6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665" w:rsidRDefault="000B0665" w:rsidP="001B7316">
      <w:r>
        <w:separator/>
      </w:r>
    </w:p>
  </w:endnote>
  <w:endnote w:type="continuationSeparator" w:id="1">
    <w:p w:rsidR="000B0665" w:rsidRDefault="000B0665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665" w:rsidRDefault="000B0665" w:rsidP="001B7316">
      <w:r>
        <w:separator/>
      </w:r>
    </w:p>
  </w:footnote>
  <w:footnote w:type="continuationSeparator" w:id="1">
    <w:p w:rsidR="000B0665" w:rsidRDefault="000B0665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C798C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874A8"/>
    <w:rsid w:val="000B0665"/>
    <w:rsid w:val="000C798C"/>
    <w:rsid w:val="00101E54"/>
    <w:rsid w:val="001523DF"/>
    <w:rsid w:val="001B550A"/>
    <w:rsid w:val="001B7316"/>
    <w:rsid w:val="001C7D00"/>
    <w:rsid w:val="00287930"/>
    <w:rsid w:val="003A3CEA"/>
    <w:rsid w:val="004B583C"/>
    <w:rsid w:val="0052312B"/>
    <w:rsid w:val="00577C4E"/>
    <w:rsid w:val="005E1B7D"/>
    <w:rsid w:val="00860689"/>
    <w:rsid w:val="00937EFD"/>
    <w:rsid w:val="00957607"/>
    <w:rsid w:val="009A60CC"/>
    <w:rsid w:val="00B05389"/>
    <w:rsid w:val="00C91B19"/>
    <w:rsid w:val="00D30447"/>
    <w:rsid w:val="00D675AC"/>
    <w:rsid w:val="00E05EF2"/>
    <w:rsid w:val="00E71689"/>
    <w:rsid w:val="00F0518C"/>
    <w:rsid w:val="00F3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2022-04-25T21:30:00Z</cp:lastPrinted>
  <dcterms:created xsi:type="dcterms:W3CDTF">2022-05-31T18:30:00Z</dcterms:created>
  <dcterms:modified xsi:type="dcterms:W3CDTF">2022-05-31T18:40:00Z</dcterms:modified>
</cp:coreProperties>
</file>