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C0D7" w14:textId="00C17CA5"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  <w:r w:rsidRPr="00967DB1">
        <w:rPr>
          <w:b/>
          <w:snapToGrid w:val="0"/>
          <w:color w:val="000000"/>
        </w:rPr>
        <w:t xml:space="preserve"> </w:t>
      </w:r>
    </w:p>
    <w:p w14:paraId="178E76C1" w14:textId="1A73E450"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BA0DD4">
        <w:rPr>
          <w:b/>
          <w:snapToGrid w:val="0"/>
          <w:color w:val="000000"/>
        </w:rPr>
        <w:t>47</w:t>
      </w:r>
      <w:r>
        <w:rPr>
          <w:b/>
          <w:snapToGrid w:val="0"/>
          <w:color w:val="000000"/>
        </w:rPr>
        <w:t>/2021</w:t>
      </w:r>
    </w:p>
    <w:p w14:paraId="4F6E8DD9" w14:textId="77777777" w:rsidR="00550D3C" w:rsidRDefault="00550D3C" w:rsidP="00550D3C">
      <w:pPr>
        <w:ind w:left="4140"/>
        <w:rPr>
          <w:iCs/>
        </w:rPr>
      </w:pPr>
    </w:p>
    <w:p w14:paraId="66A665B4" w14:textId="4759A032" w:rsidR="00550D3C" w:rsidRPr="00274604" w:rsidRDefault="00BA0DD4" w:rsidP="00550D3C">
      <w:pPr>
        <w:ind w:left="4536"/>
        <w:jc w:val="both"/>
        <w:rPr>
          <w:b/>
          <w:snapToGrid w:val="0"/>
          <w:color w:val="000000"/>
        </w:rPr>
      </w:pPr>
      <w:r w:rsidRPr="008E3ABE">
        <w:t>Reconhece como Entidade de Utilidade Pública Municipal o Conselho Municipal do Fundo de Apoio as Comunidades – CMFAC</w:t>
      </w:r>
      <w:r w:rsidR="00967DB1" w:rsidRPr="00967DB1">
        <w:t>.</w:t>
      </w:r>
    </w:p>
    <w:p w14:paraId="1898A38D" w14:textId="77777777" w:rsidR="00550D3C" w:rsidRPr="00274604" w:rsidRDefault="00550D3C" w:rsidP="00550D3C">
      <w:pPr>
        <w:ind w:firstLine="1134"/>
        <w:jc w:val="both"/>
        <w:rPr>
          <w:b/>
          <w:snapToGrid w:val="0"/>
          <w:color w:val="000000"/>
        </w:rPr>
      </w:pPr>
    </w:p>
    <w:p w14:paraId="1D31D47F" w14:textId="2E8B2CBC" w:rsidR="00550D3C" w:rsidRPr="00274604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274604">
        <w:rPr>
          <w:b/>
          <w:snapToGrid w:val="0"/>
          <w:color w:val="000000"/>
        </w:rPr>
        <w:t>O</w:t>
      </w:r>
      <w:r w:rsidRPr="00274604">
        <w:rPr>
          <w:snapToGrid w:val="0"/>
          <w:color w:val="000000"/>
        </w:rPr>
        <w:t xml:space="preserve"> </w:t>
      </w:r>
      <w:r w:rsidRPr="00274604">
        <w:rPr>
          <w:b/>
          <w:snapToGrid w:val="0"/>
          <w:color w:val="000000"/>
        </w:rPr>
        <w:t>PREFEITO MUNICIPAL DE CONCEIÇÃO DO COITÉ</w:t>
      </w:r>
      <w:r w:rsidRPr="00274604">
        <w:rPr>
          <w:snapToGrid w:val="0"/>
          <w:color w:val="000000"/>
        </w:rPr>
        <w:t xml:space="preserve">, </w:t>
      </w:r>
      <w:r w:rsidRPr="00274604">
        <w:rPr>
          <w:b/>
          <w:snapToGrid w:val="0"/>
          <w:color w:val="000000"/>
        </w:rPr>
        <w:t>ESTADO DA BAHIA</w:t>
      </w:r>
      <w:r w:rsidR="00967DB1">
        <w:rPr>
          <w:b/>
          <w:snapToGrid w:val="0"/>
          <w:color w:val="000000"/>
        </w:rPr>
        <w:t>.</w:t>
      </w:r>
    </w:p>
    <w:p w14:paraId="118BA81C" w14:textId="11DDA93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274604">
        <w:rPr>
          <w:snapToGrid w:val="0"/>
          <w:color w:val="000000"/>
        </w:rPr>
        <w:t xml:space="preserve"> e eu sanciono e promulgo a seguinte </w:t>
      </w:r>
    </w:p>
    <w:p w14:paraId="2CB0A292" w14:textId="7777777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b/>
          <w:snapToGrid w:val="0"/>
          <w:color w:val="000000"/>
        </w:rPr>
        <w:t>LEI</w:t>
      </w:r>
      <w:r w:rsidRPr="00274604">
        <w:rPr>
          <w:snapToGrid w:val="0"/>
          <w:color w:val="000000"/>
        </w:rPr>
        <w:t xml:space="preserve">: </w:t>
      </w:r>
    </w:p>
    <w:p w14:paraId="2EFAC640" w14:textId="77777777" w:rsidR="00967DB1" w:rsidRDefault="00967DB1" w:rsidP="00967DB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14:paraId="250F9D3D" w14:textId="77777777" w:rsidR="00BA0DD4" w:rsidRPr="008E3ABE" w:rsidRDefault="00BA0DD4" w:rsidP="00BA0DD4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8E3ABE">
        <w:rPr>
          <w:rFonts w:ascii="Times New Roman" w:hAnsi="Times New Roman"/>
          <w:szCs w:val="24"/>
        </w:rPr>
        <w:t xml:space="preserve">Art. 1º Fica reconhecida como Entidade de Utilidade Pública Municipal o Conselho Municipal do Fundo de Apoio as Comunidades – CMFAC, </w:t>
      </w:r>
      <w:r>
        <w:rPr>
          <w:rFonts w:ascii="Times New Roman" w:hAnsi="Times New Roman"/>
          <w:szCs w:val="24"/>
        </w:rPr>
        <w:t xml:space="preserve">inscrita no CNPJ sob n. 02.655.602/0001-02, com sede na rua </w:t>
      </w:r>
      <w:proofErr w:type="spellStart"/>
      <w:r>
        <w:rPr>
          <w:rFonts w:ascii="Times New Roman" w:hAnsi="Times New Roman"/>
          <w:szCs w:val="24"/>
        </w:rPr>
        <w:t>Theognes</w:t>
      </w:r>
      <w:proofErr w:type="spellEnd"/>
      <w:r>
        <w:rPr>
          <w:rFonts w:ascii="Times New Roman" w:hAnsi="Times New Roman"/>
          <w:szCs w:val="24"/>
        </w:rPr>
        <w:t xml:space="preserve"> Calixto da Mota, s/n, em Conceição do Coité, Bahia, </w:t>
      </w:r>
      <w:r w:rsidRPr="008E3ABE">
        <w:rPr>
          <w:rFonts w:ascii="Times New Roman" w:hAnsi="Times New Roman"/>
          <w:szCs w:val="24"/>
        </w:rPr>
        <w:t xml:space="preserve">pelo prazo de 05 (cinco) anos, nos termos da Lei n. 774, de 21 de março de 2016. </w:t>
      </w:r>
    </w:p>
    <w:p w14:paraId="630FE2BB" w14:textId="77777777" w:rsidR="00BA0DD4" w:rsidRPr="008E3ABE" w:rsidRDefault="00BA0DD4" w:rsidP="00BA0DD4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14:paraId="737A1B43" w14:textId="77777777" w:rsidR="00BA0DD4" w:rsidRPr="008E3ABE" w:rsidRDefault="00BA0DD4" w:rsidP="00BA0DD4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8E3ABE">
        <w:rPr>
          <w:rFonts w:ascii="Times New Roman" w:hAnsi="Times New Roman"/>
          <w:szCs w:val="24"/>
        </w:rPr>
        <w:t>Art. 2º Esta Lei entra em vigor na data de sua publicação.</w:t>
      </w:r>
    </w:p>
    <w:p w14:paraId="475B24FB" w14:textId="65CA2098" w:rsidR="00DF5211" w:rsidRDefault="00DF5211" w:rsidP="00DF5211">
      <w:pPr>
        <w:pStyle w:val="Standard"/>
        <w:spacing w:line="300" w:lineRule="exact"/>
        <w:ind w:right="-234"/>
        <w:jc w:val="both"/>
        <w:rPr>
          <w:bCs/>
        </w:rPr>
      </w:pPr>
    </w:p>
    <w:p w14:paraId="16516626" w14:textId="4BC88E1B"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</w:p>
    <w:p w14:paraId="68007487" w14:textId="77777777"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  <w:bookmarkStart w:id="0" w:name="_GoBack"/>
      <w:bookmarkEnd w:id="0"/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26CEC78D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BA0DD4">
        <w:t>21 de julho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34D11882" w14:textId="77777777" w:rsidR="00967DB1" w:rsidRPr="00967DB1" w:rsidRDefault="00967DB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25FC792E" w14:textId="77777777" w:rsidR="00DF5211" w:rsidRPr="00BA0DD4" w:rsidRDefault="00DF521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5030AE75" w14:textId="0C93529F"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2FB9" w14:textId="77777777" w:rsidR="000C05BF" w:rsidRDefault="000C05BF">
      <w:r>
        <w:separator/>
      </w:r>
    </w:p>
  </w:endnote>
  <w:endnote w:type="continuationSeparator" w:id="0">
    <w:p w14:paraId="451305E5" w14:textId="77777777" w:rsidR="000C05BF" w:rsidRDefault="000C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F5F45" w14:textId="77777777" w:rsidR="000C05BF" w:rsidRDefault="000C05BF">
      <w:r>
        <w:separator/>
      </w:r>
    </w:p>
  </w:footnote>
  <w:footnote w:type="continuationSeparator" w:id="0">
    <w:p w14:paraId="326626C8" w14:textId="77777777" w:rsidR="000C05BF" w:rsidRDefault="000C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77777777"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 wp14:anchorId="006847B7" wp14:editId="3B93D873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C05BF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441D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A0DD4"/>
    <w:rsid w:val="00BB2EB8"/>
    <w:rsid w:val="00BC30F0"/>
    <w:rsid w:val="00BD2ED3"/>
    <w:rsid w:val="00BD2F2D"/>
    <w:rsid w:val="00BE0A53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321E-92CF-4352-9F5A-C80E347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2021-02-18T16:07:00Z</cp:lastPrinted>
  <dcterms:created xsi:type="dcterms:W3CDTF">2021-07-21T19:37:00Z</dcterms:created>
  <dcterms:modified xsi:type="dcterms:W3CDTF">2021-07-21T19:39:00Z</dcterms:modified>
</cp:coreProperties>
</file>