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C67" w:rsidRPr="00967DB1" w:rsidRDefault="00277F76" w:rsidP="004E7220">
      <w:pPr>
        <w:jc w:val="center"/>
        <w:rPr>
          <w:b/>
          <w:snapToGrid w:val="0"/>
          <w:color w:val="000000"/>
        </w:rPr>
      </w:pPr>
      <w:r w:rsidRPr="00967DB1">
        <w:rPr>
          <w:b/>
          <w:snapToGrid w:val="0"/>
          <w:color w:val="000000"/>
        </w:rPr>
        <w:t>AUTÓGRAF</w:t>
      </w:r>
      <w:r w:rsidR="005641E0" w:rsidRPr="00967DB1">
        <w:rPr>
          <w:b/>
          <w:snapToGrid w:val="0"/>
          <w:color w:val="000000"/>
        </w:rPr>
        <w:t>O</w:t>
      </w:r>
    </w:p>
    <w:p w:rsidR="00550D3C" w:rsidRDefault="00550D3C" w:rsidP="00550D3C">
      <w:pPr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PROJETO DE LEI nº </w:t>
      </w:r>
      <w:r w:rsidR="00C53206">
        <w:rPr>
          <w:b/>
          <w:snapToGrid w:val="0"/>
          <w:color w:val="000000"/>
        </w:rPr>
        <w:t>01</w:t>
      </w:r>
      <w:r w:rsidR="00524B6B">
        <w:rPr>
          <w:b/>
          <w:snapToGrid w:val="0"/>
          <w:color w:val="000000"/>
        </w:rPr>
        <w:t>/202</w:t>
      </w:r>
      <w:r w:rsidR="00C53206">
        <w:rPr>
          <w:b/>
          <w:snapToGrid w:val="0"/>
          <w:color w:val="000000"/>
        </w:rPr>
        <w:t>1</w:t>
      </w:r>
    </w:p>
    <w:p w:rsidR="00DF7403" w:rsidRDefault="00DF7403" w:rsidP="00550D3C">
      <w:pPr>
        <w:jc w:val="center"/>
        <w:rPr>
          <w:b/>
          <w:snapToGrid w:val="0"/>
          <w:color w:val="000000"/>
        </w:rPr>
      </w:pPr>
    </w:p>
    <w:p w:rsidR="004B4991" w:rsidRDefault="004B4991" w:rsidP="004B4991">
      <w:pPr>
        <w:ind w:left="4536"/>
        <w:jc w:val="both"/>
      </w:pPr>
    </w:p>
    <w:p w:rsidR="008C6E17" w:rsidRDefault="008C6E17" w:rsidP="002C6097">
      <w:pPr>
        <w:ind w:left="4536"/>
        <w:jc w:val="both"/>
      </w:pPr>
      <w:r w:rsidRPr="008C6E17">
        <w:t>D</w:t>
      </w:r>
      <w:r>
        <w:t>ispõe sobre a adoção por parte do Município de Conceição do Coité de políticas públicas de manutenção e sobrevivência da economia local concedendo desconto aos valores cobrados para Taxa de Licença de Funcionamento – TLF,</w:t>
      </w:r>
      <w:r w:rsidR="00DF7403">
        <w:t xml:space="preserve"> exercício de 2021</w:t>
      </w:r>
      <w:bookmarkStart w:id="0" w:name="_GoBack"/>
      <w:bookmarkEnd w:id="0"/>
      <w:r>
        <w:t>.</w:t>
      </w: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2C6097" w:rsidRDefault="002C6097" w:rsidP="002C6097">
      <w:pPr>
        <w:ind w:left="4536"/>
        <w:jc w:val="both"/>
        <w:rPr>
          <w:b/>
          <w:snapToGrid w:val="0"/>
          <w:color w:val="000000"/>
        </w:rPr>
      </w:pPr>
    </w:p>
    <w:p w:rsidR="00550D3C" w:rsidRPr="0044025E" w:rsidRDefault="00550D3C" w:rsidP="00550D3C">
      <w:pPr>
        <w:spacing w:line="360" w:lineRule="auto"/>
        <w:ind w:firstLine="1134"/>
        <w:jc w:val="both"/>
        <w:rPr>
          <w:b/>
          <w:snapToGrid w:val="0"/>
          <w:color w:val="000000"/>
        </w:rPr>
      </w:pPr>
      <w:r w:rsidRPr="0044025E">
        <w:rPr>
          <w:b/>
          <w:snapToGrid w:val="0"/>
          <w:color w:val="000000"/>
        </w:rPr>
        <w:t>OPREFEITO MUNICIPAL DE CONCEIÇÃO DO COITÉ</w:t>
      </w:r>
      <w:r w:rsidRPr="0044025E">
        <w:rPr>
          <w:snapToGrid w:val="0"/>
          <w:color w:val="000000"/>
        </w:rPr>
        <w:t xml:space="preserve">, </w:t>
      </w:r>
      <w:r w:rsidRPr="0044025E">
        <w:rPr>
          <w:b/>
          <w:snapToGrid w:val="0"/>
          <w:color w:val="000000"/>
        </w:rPr>
        <w:t>ESTADO DA BAHIA</w:t>
      </w:r>
      <w:r w:rsidR="00967DB1" w:rsidRPr="0044025E">
        <w:rPr>
          <w:b/>
          <w:snapToGrid w:val="0"/>
          <w:color w:val="000000"/>
        </w:rPr>
        <w:t>.</w:t>
      </w:r>
    </w:p>
    <w:p w:rsidR="00550D3C" w:rsidRPr="0044025E" w:rsidRDefault="00550D3C" w:rsidP="00550D3C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snapToGrid w:val="0"/>
          <w:color w:val="000000"/>
        </w:rPr>
        <w:t xml:space="preserve">Faço saber que a Câmara Municipal </w:t>
      </w:r>
      <w:r w:rsidR="002C6097">
        <w:rPr>
          <w:snapToGrid w:val="0"/>
          <w:color w:val="000000"/>
        </w:rPr>
        <w:t xml:space="preserve">decretou </w:t>
      </w:r>
      <w:r w:rsidRPr="0044025E">
        <w:rPr>
          <w:snapToGrid w:val="0"/>
          <w:color w:val="000000"/>
        </w:rPr>
        <w:t>e</w:t>
      </w:r>
      <w:r w:rsidR="002C6097">
        <w:rPr>
          <w:snapToGrid w:val="0"/>
          <w:color w:val="000000"/>
        </w:rPr>
        <w:t>,</w:t>
      </w:r>
      <w:r w:rsidRPr="0044025E">
        <w:rPr>
          <w:snapToGrid w:val="0"/>
          <w:color w:val="000000"/>
        </w:rPr>
        <w:t xml:space="preserve"> eu sanciono e promulgo a seguinte </w:t>
      </w:r>
    </w:p>
    <w:p w:rsidR="002C6097" w:rsidRDefault="002C6097" w:rsidP="0044025E">
      <w:pPr>
        <w:spacing w:line="360" w:lineRule="auto"/>
        <w:ind w:firstLine="1134"/>
        <w:jc w:val="both"/>
        <w:rPr>
          <w:b/>
          <w:snapToGrid w:val="0"/>
          <w:color w:val="000000"/>
        </w:rPr>
      </w:pPr>
    </w:p>
    <w:p w:rsidR="00550D3C" w:rsidRDefault="00550D3C" w:rsidP="0044025E">
      <w:pPr>
        <w:spacing w:line="360" w:lineRule="auto"/>
        <w:ind w:firstLine="1134"/>
        <w:jc w:val="both"/>
        <w:rPr>
          <w:snapToGrid w:val="0"/>
          <w:color w:val="000000"/>
        </w:rPr>
      </w:pPr>
      <w:r w:rsidRPr="0044025E">
        <w:rPr>
          <w:b/>
          <w:snapToGrid w:val="0"/>
          <w:color w:val="000000"/>
        </w:rPr>
        <w:t>LEI</w:t>
      </w:r>
      <w:r w:rsidRPr="0044025E">
        <w:rPr>
          <w:snapToGrid w:val="0"/>
          <w:color w:val="000000"/>
        </w:rPr>
        <w:t xml:space="preserve">: </w:t>
      </w:r>
    </w:p>
    <w:p w:rsidR="002C6097" w:rsidRDefault="002C6097" w:rsidP="00524B6B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 xml:space="preserve">Art. 1º Fica instituído no Município de Conceição do Coite-BA, para o exercício de 2021, a </w:t>
      </w:r>
      <w:r w:rsidRPr="00B21BD7">
        <w:rPr>
          <w:snapToGrid w:val="0"/>
          <w:color w:val="000000"/>
        </w:rPr>
        <w:t>Política</w:t>
      </w:r>
      <w:r w:rsidRPr="00B21BD7">
        <w:rPr>
          <w:snapToGrid w:val="0"/>
          <w:color w:val="000000"/>
        </w:rPr>
        <w:t xml:space="preserve"> Pública de Manutenção e Sobrevivência da Economia Local, a fim de conceder as empresas locais benefícios nos valores correspondente a TAXA DE LICENÇA DE FUNCIONAMENTO – TLF, exercício 2021, devidos as consequências da pandemia do COVID 19; 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Art. 2º Caberá a Secretaria de Indústria, Comércio, Serviço e Turismo e a Secretária de Finanças à responsabilidade da administração da política constante no artigo primeiro, cabendo ao Poder Executivo através da Secretária de Finanças conceder os descontos em conformidade com os critérios adotados pela presente legislação.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Art. 3º As empresas deverão procurar a Secretária de Industria, Comercio, Serviço e Turismo para solicitar o benefício até o último dia útil do mês de fevereiro de 2021, devendo esta comunicar à Secretária de Finanças as solicitações feitas no prazo máximo de 24(vinte e quatro) horas.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Parágrafo único</w:t>
      </w:r>
      <w:r>
        <w:rPr>
          <w:snapToGrid w:val="0"/>
          <w:color w:val="000000"/>
        </w:rPr>
        <w:t xml:space="preserve">. </w:t>
      </w:r>
      <w:r w:rsidRPr="00B21BD7">
        <w:rPr>
          <w:snapToGrid w:val="0"/>
          <w:color w:val="000000"/>
        </w:rPr>
        <w:t>As empresas que apresentarem requerimento em conformidade com o caput, terão prorrogado automaticamente a validade do alvará de funcionamento, até parecer final da Secretaria de Finanças.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lastRenderedPageBreak/>
        <w:t>Art.4º Caberá a Secretária de Finanças fixar o percentual de desconto, não podendo este ser inferior a 10%, obedecendo o que segue: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I -  de 10% se o comércio/empresa ficou fechado por até 15</w:t>
      </w:r>
      <w:r>
        <w:rPr>
          <w:snapToGrid w:val="0"/>
          <w:color w:val="000000"/>
        </w:rPr>
        <w:t xml:space="preserve"> </w:t>
      </w:r>
      <w:r w:rsidRPr="00B21BD7">
        <w:rPr>
          <w:snapToGrid w:val="0"/>
          <w:color w:val="000000"/>
        </w:rPr>
        <w:t>(quinze) dias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II – de 20% se o comércio/empresa ficou fechado por de 15</w:t>
      </w:r>
      <w:r>
        <w:rPr>
          <w:snapToGrid w:val="0"/>
          <w:color w:val="000000"/>
        </w:rPr>
        <w:t xml:space="preserve"> </w:t>
      </w:r>
      <w:r w:rsidRPr="00B21BD7">
        <w:rPr>
          <w:snapToGrid w:val="0"/>
          <w:color w:val="000000"/>
        </w:rPr>
        <w:t>(</w:t>
      </w:r>
      <w:proofErr w:type="gramStart"/>
      <w:r w:rsidRPr="00B21BD7">
        <w:rPr>
          <w:snapToGrid w:val="0"/>
          <w:color w:val="000000"/>
        </w:rPr>
        <w:t>quinze)  a</w:t>
      </w:r>
      <w:proofErr w:type="gramEnd"/>
      <w:r w:rsidRPr="00B21BD7">
        <w:rPr>
          <w:snapToGrid w:val="0"/>
          <w:color w:val="000000"/>
        </w:rPr>
        <w:t xml:space="preserve"> 30 ( trinta) dias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III – de 30% se o comercio/empresa ficou fechado por mais de 30</w:t>
      </w:r>
      <w:r>
        <w:rPr>
          <w:snapToGrid w:val="0"/>
          <w:color w:val="000000"/>
        </w:rPr>
        <w:t xml:space="preserve"> </w:t>
      </w:r>
      <w:r w:rsidRPr="00B21BD7">
        <w:rPr>
          <w:snapToGrid w:val="0"/>
          <w:color w:val="000000"/>
        </w:rPr>
        <w:t>(</w:t>
      </w:r>
      <w:proofErr w:type="gramStart"/>
      <w:r w:rsidRPr="00B21BD7">
        <w:rPr>
          <w:snapToGrid w:val="0"/>
          <w:color w:val="000000"/>
        </w:rPr>
        <w:t>trinta)  dias</w:t>
      </w:r>
      <w:proofErr w:type="gramEnd"/>
      <w:r w:rsidRPr="00B21BD7">
        <w:rPr>
          <w:snapToGrid w:val="0"/>
          <w:color w:val="000000"/>
        </w:rPr>
        <w:t>.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Parágrafo único – os valores correspondente</w:t>
      </w:r>
      <w:r>
        <w:rPr>
          <w:snapToGrid w:val="0"/>
          <w:color w:val="000000"/>
        </w:rPr>
        <w:t>s</w:t>
      </w:r>
      <w:r w:rsidRPr="00B21BD7">
        <w:rPr>
          <w:snapToGrid w:val="0"/>
          <w:color w:val="000000"/>
        </w:rPr>
        <w:t xml:space="preserve"> </w:t>
      </w:r>
      <w:r w:rsidRPr="00B21BD7">
        <w:rPr>
          <w:snapToGrid w:val="0"/>
          <w:color w:val="000000"/>
        </w:rPr>
        <w:t>a TLF será</w:t>
      </w:r>
      <w:r w:rsidRPr="00B21BD7">
        <w:rPr>
          <w:snapToGrid w:val="0"/>
          <w:color w:val="000000"/>
        </w:rPr>
        <w:t xml:space="preserve"> </w:t>
      </w:r>
      <w:proofErr w:type="gramStart"/>
      <w:r w:rsidRPr="00B21BD7">
        <w:rPr>
          <w:snapToGrid w:val="0"/>
          <w:color w:val="000000"/>
        </w:rPr>
        <w:t>pago</w:t>
      </w:r>
      <w:proofErr w:type="gramEnd"/>
      <w:r w:rsidRPr="00B21BD7">
        <w:rPr>
          <w:snapToGrid w:val="0"/>
          <w:color w:val="000000"/>
        </w:rPr>
        <w:t xml:space="preserve"> em 04</w:t>
      </w:r>
      <w:r>
        <w:rPr>
          <w:snapToGrid w:val="0"/>
          <w:color w:val="000000"/>
        </w:rPr>
        <w:t xml:space="preserve"> </w:t>
      </w:r>
      <w:r w:rsidRPr="00B21BD7">
        <w:rPr>
          <w:snapToGrid w:val="0"/>
          <w:color w:val="000000"/>
        </w:rPr>
        <w:t>(quatro) parcelas, sendo que a primeira parcela deverá ficar para 30</w:t>
      </w:r>
      <w:r>
        <w:rPr>
          <w:snapToGrid w:val="0"/>
          <w:color w:val="000000"/>
        </w:rPr>
        <w:t xml:space="preserve"> </w:t>
      </w:r>
      <w:r w:rsidRPr="00B21BD7">
        <w:rPr>
          <w:snapToGrid w:val="0"/>
          <w:color w:val="000000"/>
        </w:rPr>
        <w:t>(trinta) dias após ao parecer final da Secretária de Finanças.</w:t>
      </w:r>
    </w:p>
    <w:p w:rsidR="00B21BD7" w:rsidRP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B21BD7" w:rsidRDefault="00B21BD7" w:rsidP="00B21BD7">
      <w:pPr>
        <w:spacing w:line="360" w:lineRule="auto"/>
        <w:ind w:firstLine="1134"/>
        <w:jc w:val="both"/>
        <w:rPr>
          <w:snapToGrid w:val="0"/>
          <w:color w:val="000000"/>
        </w:rPr>
      </w:pPr>
      <w:r w:rsidRPr="00B21BD7">
        <w:rPr>
          <w:snapToGrid w:val="0"/>
          <w:color w:val="000000"/>
        </w:rPr>
        <w:t>Art. 5º</w:t>
      </w:r>
      <w:r>
        <w:rPr>
          <w:snapToGrid w:val="0"/>
          <w:color w:val="000000"/>
        </w:rPr>
        <w:t xml:space="preserve"> </w:t>
      </w:r>
      <w:r w:rsidRPr="00B21BD7">
        <w:rPr>
          <w:snapToGrid w:val="0"/>
          <w:color w:val="000000"/>
        </w:rPr>
        <w:t>Esta Lei entra em vigor na data de sua publicação</w:t>
      </w:r>
      <w:r>
        <w:rPr>
          <w:snapToGrid w:val="0"/>
          <w:color w:val="000000"/>
        </w:rPr>
        <w:t>.</w:t>
      </w:r>
    </w:p>
    <w:p w:rsidR="00B21BD7" w:rsidRPr="00524B6B" w:rsidRDefault="00B21BD7" w:rsidP="00524B6B">
      <w:pPr>
        <w:spacing w:line="360" w:lineRule="auto"/>
        <w:ind w:firstLine="1134"/>
        <w:jc w:val="both"/>
        <w:rPr>
          <w:snapToGrid w:val="0"/>
          <w:color w:val="000000"/>
        </w:rPr>
      </w:pPr>
    </w:p>
    <w:p w:rsidR="0033078D" w:rsidRPr="0044025E" w:rsidRDefault="0033078D" w:rsidP="0033078D">
      <w:pPr>
        <w:ind w:firstLine="1134"/>
        <w:jc w:val="center"/>
      </w:pPr>
      <w:r w:rsidRPr="0044025E">
        <w:t>Gabinete da Presidência da Câmara Municipal,</w:t>
      </w:r>
    </w:p>
    <w:p w:rsidR="0033078D" w:rsidRPr="0044025E" w:rsidRDefault="0033078D" w:rsidP="0033078D">
      <w:pPr>
        <w:ind w:firstLine="1134"/>
        <w:jc w:val="center"/>
      </w:pPr>
      <w:r w:rsidRPr="0044025E">
        <w:t xml:space="preserve">Conceição do Coité, </w:t>
      </w:r>
      <w:r w:rsidR="00524B6B">
        <w:t>0</w:t>
      </w:r>
      <w:r w:rsidR="00B21BD7">
        <w:t>8</w:t>
      </w:r>
      <w:r w:rsidR="003C6CEA" w:rsidRPr="0044025E">
        <w:t xml:space="preserve"> de </w:t>
      </w:r>
      <w:r w:rsidR="00524B6B">
        <w:t>abril</w:t>
      </w:r>
      <w:r w:rsidR="008B5C8A">
        <w:t xml:space="preserve"> </w:t>
      </w:r>
      <w:r w:rsidR="003C6CEA" w:rsidRPr="0044025E">
        <w:t>de 202</w:t>
      </w:r>
      <w:r w:rsidR="00DF5211" w:rsidRPr="0044025E">
        <w:t>1</w:t>
      </w:r>
      <w:r w:rsidRPr="0044025E">
        <w:t>.</w:t>
      </w:r>
    </w:p>
    <w:p w:rsidR="00D1104D" w:rsidRPr="0044025E" w:rsidRDefault="00D1104D" w:rsidP="0033078D">
      <w:pPr>
        <w:ind w:firstLine="1134"/>
        <w:jc w:val="center"/>
      </w:pPr>
    </w:p>
    <w:p w:rsidR="00DF5211" w:rsidRPr="0044025E" w:rsidRDefault="00DF5211" w:rsidP="006F5AD0">
      <w:pPr>
        <w:pStyle w:val="Recuodecorpodetexto"/>
        <w:ind w:left="5103"/>
        <w:rPr>
          <w:rFonts w:ascii="Times New Roman" w:hAnsi="Times New Roman"/>
          <w:szCs w:val="24"/>
        </w:rPr>
      </w:pPr>
    </w:p>
    <w:p w:rsidR="000843E3" w:rsidRPr="0044025E" w:rsidRDefault="00DF5211" w:rsidP="008B5C8A">
      <w:r w:rsidRPr="0044025E">
        <w:t xml:space="preserve">Adalberto Neres Pinto </w:t>
      </w:r>
      <w:proofErr w:type="spellStart"/>
      <w:r w:rsidRPr="0044025E">
        <w:t>Gordiano</w:t>
      </w:r>
      <w:proofErr w:type="spellEnd"/>
      <w:r w:rsidR="008B5C8A">
        <w:t xml:space="preserve">                                                  </w:t>
      </w:r>
      <w:r w:rsidRPr="0044025E">
        <w:t>Juçara Silveira Oliveira</w:t>
      </w:r>
    </w:p>
    <w:p w:rsidR="000843E3" w:rsidRPr="0044025E" w:rsidRDefault="000843E3" w:rsidP="008B5C8A">
      <w:pPr>
        <w:pStyle w:val="Recuodecorpodetexto"/>
        <w:ind w:left="0"/>
        <w:jc w:val="center"/>
        <w:rPr>
          <w:rFonts w:ascii="Times New Roman" w:hAnsi="Times New Roman"/>
          <w:b/>
          <w:bCs/>
          <w:szCs w:val="24"/>
        </w:rPr>
      </w:pPr>
      <w:r w:rsidRPr="0044025E">
        <w:rPr>
          <w:rFonts w:ascii="Times New Roman" w:hAnsi="Times New Roman"/>
          <w:szCs w:val="24"/>
        </w:rPr>
        <w:t xml:space="preserve">Presidente                                           </w:t>
      </w:r>
      <w:r w:rsidR="008B5C8A">
        <w:rPr>
          <w:rFonts w:ascii="Times New Roman" w:hAnsi="Times New Roman"/>
          <w:szCs w:val="24"/>
        </w:rPr>
        <w:t xml:space="preserve">                                  </w:t>
      </w:r>
      <w:r w:rsidRPr="0044025E">
        <w:rPr>
          <w:rFonts w:ascii="Times New Roman" w:hAnsi="Times New Roman"/>
          <w:szCs w:val="24"/>
        </w:rPr>
        <w:t xml:space="preserve"> Secretári</w:t>
      </w:r>
      <w:r w:rsidR="00DF5211" w:rsidRPr="0044025E">
        <w:rPr>
          <w:rFonts w:ascii="Times New Roman" w:hAnsi="Times New Roman"/>
          <w:szCs w:val="24"/>
        </w:rPr>
        <w:t>a</w:t>
      </w:r>
    </w:p>
    <w:p w:rsidR="006F5AD0" w:rsidRPr="0044025E" w:rsidRDefault="006F5AD0" w:rsidP="008B5C8A">
      <w:pPr>
        <w:pStyle w:val="Recuodecorpodetexto"/>
        <w:ind w:left="0"/>
        <w:jc w:val="center"/>
        <w:rPr>
          <w:rFonts w:ascii="Times New Roman" w:hAnsi="Times New Roman"/>
          <w:szCs w:val="24"/>
        </w:rPr>
      </w:pPr>
    </w:p>
    <w:sectPr w:rsidR="006F5AD0" w:rsidRPr="0044025E" w:rsidSect="0044025E">
      <w:headerReference w:type="default" r:id="rId8"/>
      <w:pgSz w:w="11906" w:h="16838"/>
      <w:pgMar w:top="1701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62" w:rsidRDefault="00D00E62">
      <w:r>
        <w:separator/>
      </w:r>
    </w:p>
  </w:endnote>
  <w:endnote w:type="continuationSeparator" w:id="0">
    <w:p w:rsidR="00D00E62" w:rsidRDefault="00D0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62" w:rsidRDefault="00D00E62">
      <w:r>
        <w:separator/>
      </w:r>
    </w:p>
  </w:footnote>
  <w:footnote w:type="continuationSeparator" w:id="0">
    <w:p w:rsidR="00D00E62" w:rsidRDefault="00D0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7654"/>
    </w:tblGrid>
    <w:tr w:rsidR="00DF481F" w:rsidTr="00F6002E">
      <w:trPr>
        <w:trHeight w:val="1276"/>
      </w:trPr>
      <w:tc>
        <w:tcPr>
          <w:tcW w:w="1488" w:type="dxa"/>
        </w:tcPr>
        <w:p w:rsidR="00DF481F" w:rsidRDefault="00DF481F" w:rsidP="00F6002E">
          <w:r>
            <w:rPr>
              <w:noProof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36195</wp:posOffset>
                </wp:positionV>
                <wp:extent cx="586105" cy="695325"/>
                <wp:effectExtent l="19050" t="0" r="4445" b="0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105" cy="695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4" w:type="dxa"/>
          <w:tcBorders>
            <w:bottom w:val="single" w:sz="4" w:space="0" w:color="auto"/>
          </w:tcBorders>
        </w:tcPr>
        <w:p w:rsidR="00DF481F" w:rsidRDefault="00DF481F" w:rsidP="00277F7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:rsidR="00DF481F" w:rsidRDefault="00DF481F" w:rsidP="00277F7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:rsidR="00DF481F" w:rsidRPr="000A30F7" w:rsidRDefault="00524B6B" w:rsidP="00277F76">
          <w:pPr>
            <w:pStyle w:val="Ttulo1"/>
          </w:pPr>
          <w:r>
            <w:t>Gabinete do Presidente</w:t>
          </w:r>
        </w:p>
      </w:tc>
    </w:tr>
  </w:tbl>
  <w:p w:rsidR="00DF481F" w:rsidRDefault="00DF481F" w:rsidP="00277F76">
    <w:pPr>
      <w:pStyle w:val="Cabealho"/>
    </w:pPr>
  </w:p>
  <w:p w:rsidR="00DF481F" w:rsidRPr="00277F76" w:rsidRDefault="00DF481F" w:rsidP="00277F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right"/>
      <w:pPr>
        <w:tabs>
          <w:tab w:val="num" w:pos="0"/>
        </w:tabs>
        <w:ind w:left="1854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59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position w:val="0"/>
        <w:sz w:val="24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E83B56"/>
    <w:multiLevelType w:val="hybridMultilevel"/>
    <w:tmpl w:val="8F9E07AA"/>
    <w:lvl w:ilvl="0" w:tplc="97FC2A9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2" w15:restartNumberingAfterBreak="0">
    <w:nsid w:val="1140005B"/>
    <w:multiLevelType w:val="hybridMultilevel"/>
    <w:tmpl w:val="B5FAEFA6"/>
    <w:lvl w:ilvl="0" w:tplc="726E63BE">
      <w:start w:val="1"/>
      <w:numFmt w:val="upperRoman"/>
      <w:lvlText w:val="%1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B6CFC2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E68C66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B0EA134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AD06ECA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AEA2A0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AAC080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CA89388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3A9D92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E8937A8"/>
    <w:multiLevelType w:val="hybridMultilevel"/>
    <w:tmpl w:val="DE4A3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20E"/>
    <w:multiLevelType w:val="hybridMultilevel"/>
    <w:tmpl w:val="A4D625D8"/>
    <w:lvl w:ilvl="0" w:tplc="1D3CC99A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27953A04"/>
    <w:multiLevelType w:val="hybridMultilevel"/>
    <w:tmpl w:val="9EACDA8C"/>
    <w:lvl w:ilvl="0" w:tplc="3776F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223CFD"/>
    <w:multiLevelType w:val="hybridMultilevel"/>
    <w:tmpl w:val="75FE195E"/>
    <w:lvl w:ilvl="0" w:tplc="AEA6B5A8">
      <w:start w:val="1"/>
      <w:numFmt w:val="lowerLetter"/>
      <w:lvlText w:val="%1)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9"/>
        </w:tabs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9"/>
        </w:tabs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9"/>
        </w:tabs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9"/>
        </w:tabs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9"/>
        </w:tabs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9"/>
        </w:tabs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9"/>
        </w:tabs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9"/>
        </w:tabs>
        <w:ind w:left="7539" w:hanging="180"/>
      </w:pPr>
    </w:lvl>
  </w:abstractNum>
  <w:abstractNum w:abstractNumId="17" w15:restartNumberingAfterBreak="0">
    <w:nsid w:val="35414F14"/>
    <w:multiLevelType w:val="hybridMultilevel"/>
    <w:tmpl w:val="5FA4B570"/>
    <w:lvl w:ilvl="0" w:tplc="FB162E8E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BC30BA"/>
    <w:multiLevelType w:val="hybridMultilevel"/>
    <w:tmpl w:val="00144F42"/>
    <w:lvl w:ilvl="0" w:tplc="A558CCCA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9" w15:restartNumberingAfterBreak="0">
    <w:nsid w:val="4CF64539"/>
    <w:multiLevelType w:val="hybridMultilevel"/>
    <w:tmpl w:val="994C7E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F60E2"/>
    <w:multiLevelType w:val="hybridMultilevel"/>
    <w:tmpl w:val="409AB1EE"/>
    <w:lvl w:ilvl="0" w:tplc="D0C490B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6"/>
  </w:num>
  <w:num w:numId="5">
    <w:abstractNumId w:val="11"/>
  </w:num>
  <w:num w:numId="6">
    <w:abstractNumId w:val="17"/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68"/>
    <w:rsid w:val="000046E6"/>
    <w:rsid w:val="00007D56"/>
    <w:rsid w:val="000146D3"/>
    <w:rsid w:val="00015A59"/>
    <w:rsid w:val="00021E34"/>
    <w:rsid w:val="00022DDC"/>
    <w:rsid w:val="00023A85"/>
    <w:rsid w:val="000263E0"/>
    <w:rsid w:val="00030BFA"/>
    <w:rsid w:val="000312CD"/>
    <w:rsid w:val="00037255"/>
    <w:rsid w:val="000840EA"/>
    <w:rsid w:val="000843E3"/>
    <w:rsid w:val="00084880"/>
    <w:rsid w:val="000A30F7"/>
    <w:rsid w:val="000B39E6"/>
    <w:rsid w:val="000E22C1"/>
    <w:rsid w:val="000F0E25"/>
    <w:rsid w:val="000F1953"/>
    <w:rsid w:val="001215A0"/>
    <w:rsid w:val="00121A26"/>
    <w:rsid w:val="00136984"/>
    <w:rsid w:val="0014034B"/>
    <w:rsid w:val="00147748"/>
    <w:rsid w:val="001518F1"/>
    <w:rsid w:val="001570E1"/>
    <w:rsid w:val="00172F64"/>
    <w:rsid w:val="001739C5"/>
    <w:rsid w:val="00187695"/>
    <w:rsid w:val="00193C77"/>
    <w:rsid w:val="001A3C14"/>
    <w:rsid w:val="001B0349"/>
    <w:rsid w:val="001B7D0C"/>
    <w:rsid w:val="001C756C"/>
    <w:rsid w:val="001D3FD2"/>
    <w:rsid w:val="001E0784"/>
    <w:rsid w:val="001E4134"/>
    <w:rsid w:val="001E46D5"/>
    <w:rsid w:val="001F12FC"/>
    <w:rsid w:val="001F199B"/>
    <w:rsid w:val="00223FCA"/>
    <w:rsid w:val="00227E40"/>
    <w:rsid w:val="0024182F"/>
    <w:rsid w:val="002518B2"/>
    <w:rsid w:val="00254D89"/>
    <w:rsid w:val="002556C0"/>
    <w:rsid w:val="002748E8"/>
    <w:rsid w:val="00277F76"/>
    <w:rsid w:val="00286B25"/>
    <w:rsid w:val="0029197F"/>
    <w:rsid w:val="0029484D"/>
    <w:rsid w:val="002A2235"/>
    <w:rsid w:val="002A4B6F"/>
    <w:rsid w:val="002A5B0A"/>
    <w:rsid w:val="002C1F5A"/>
    <w:rsid w:val="002C277C"/>
    <w:rsid w:val="002C287E"/>
    <w:rsid w:val="002C6097"/>
    <w:rsid w:val="002E4539"/>
    <w:rsid w:val="002E7307"/>
    <w:rsid w:val="002F047D"/>
    <w:rsid w:val="002F1FA0"/>
    <w:rsid w:val="00321284"/>
    <w:rsid w:val="00321F62"/>
    <w:rsid w:val="003262C3"/>
    <w:rsid w:val="003276A2"/>
    <w:rsid w:val="00327BAE"/>
    <w:rsid w:val="0033078D"/>
    <w:rsid w:val="00332B49"/>
    <w:rsid w:val="003554D2"/>
    <w:rsid w:val="00361641"/>
    <w:rsid w:val="00362576"/>
    <w:rsid w:val="00380995"/>
    <w:rsid w:val="00380A84"/>
    <w:rsid w:val="0039466F"/>
    <w:rsid w:val="00397437"/>
    <w:rsid w:val="00397F85"/>
    <w:rsid w:val="003A1ECA"/>
    <w:rsid w:val="003A38CF"/>
    <w:rsid w:val="003B4E1A"/>
    <w:rsid w:val="003C6CEA"/>
    <w:rsid w:val="003D2D83"/>
    <w:rsid w:val="003E25F8"/>
    <w:rsid w:val="003E498A"/>
    <w:rsid w:val="003E54A5"/>
    <w:rsid w:val="003F29BD"/>
    <w:rsid w:val="003F76D9"/>
    <w:rsid w:val="00413861"/>
    <w:rsid w:val="004145AB"/>
    <w:rsid w:val="00417529"/>
    <w:rsid w:val="0044025E"/>
    <w:rsid w:val="00442BEF"/>
    <w:rsid w:val="0045333E"/>
    <w:rsid w:val="0046563A"/>
    <w:rsid w:val="0046722F"/>
    <w:rsid w:val="00474FE1"/>
    <w:rsid w:val="004838F8"/>
    <w:rsid w:val="00485A56"/>
    <w:rsid w:val="004A236B"/>
    <w:rsid w:val="004A4B9D"/>
    <w:rsid w:val="004A790C"/>
    <w:rsid w:val="004B4190"/>
    <w:rsid w:val="004B4991"/>
    <w:rsid w:val="004C5B99"/>
    <w:rsid w:val="004E7220"/>
    <w:rsid w:val="004F65D9"/>
    <w:rsid w:val="00502784"/>
    <w:rsid w:val="0050747C"/>
    <w:rsid w:val="00510E1F"/>
    <w:rsid w:val="00514F0D"/>
    <w:rsid w:val="00515A2E"/>
    <w:rsid w:val="00524B6B"/>
    <w:rsid w:val="0052512B"/>
    <w:rsid w:val="0053322F"/>
    <w:rsid w:val="00533A14"/>
    <w:rsid w:val="0054163A"/>
    <w:rsid w:val="00543304"/>
    <w:rsid w:val="00545639"/>
    <w:rsid w:val="00550D3C"/>
    <w:rsid w:val="00557109"/>
    <w:rsid w:val="00562B55"/>
    <w:rsid w:val="00562C64"/>
    <w:rsid w:val="005641E0"/>
    <w:rsid w:val="005756D0"/>
    <w:rsid w:val="005863B3"/>
    <w:rsid w:val="00590A50"/>
    <w:rsid w:val="005A1B4F"/>
    <w:rsid w:val="005A2C86"/>
    <w:rsid w:val="005B539A"/>
    <w:rsid w:val="005B5507"/>
    <w:rsid w:val="005C627B"/>
    <w:rsid w:val="005D154D"/>
    <w:rsid w:val="005D38B2"/>
    <w:rsid w:val="00602FA5"/>
    <w:rsid w:val="00603EE1"/>
    <w:rsid w:val="0060668E"/>
    <w:rsid w:val="00615793"/>
    <w:rsid w:val="00626143"/>
    <w:rsid w:val="00632A55"/>
    <w:rsid w:val="00636B39"/>
    <w:rsid w:val="00641CC7"/>
    <w:rsid w:val="0064280B"/>
    <w:rsid w:val="00643A69"/>
    <w:rsid w:val="00652160"/>
    <w:rsid w:val="006570EA"/>
    <w:rsid w:val="0066166A"/>
    <w:rsid w:val="006632D3"/>
    <w:rsid w:val="00675D3A"/>
    <w:rsid w:val="0069180A"/>
    <w:rsid w:val="00691EF9"/>
    <w:rsid w:val="006962EE"/>
    <w:rsid w:val="006A4D5A"/>
    <w:rsid w:val="006A6E80"/>
    <w:rsid w:val="006B2C7E"/>
    <w:rsid w:val="006C05C1"/>
    <w:rsid w:val="006C64BD"/>
    <w:rsid w:val="006D1E96"/>
    <w:rsid w:val="006D7FB4"/>
    <w:rsid w:val="006E50AC"/>
    <w:rsid w:val="006E5887"/>
    <w:rsid w:val="006E601C"/>
    <w:rsid w:val="006F0A71"/>
    <w:rsid w:val="006F14BD"/>
    <w:rsid w:val="006F5AD0"/>
    <w:rsid w:val="007022D6"/>
    <w:rsid w:val="0070421A"/>
    <w:rsid w:val="007114BB"/>
    <w:rsid w:val="007118C3"/>
    <w:rsid w:val="0071774F"/>
    <w:rsid w:val="0072128A"/>
    <w:rsid w:val="00723FAD"/>
    <w:rsid w:val="00726DD6"/>
    <w:rsid w:val="00736CFB"/>
    <w:rsid w:val="00741F47"/>
    <w:rsid w:val="00743B84"/>
    <w:rsid w:val="00750163"/>
    <w:rsid w:val="007644A6"/>
    <w:rsid w:val="00764D9F"/>
    <w:rsid w:val="007657EC"/>
    <w:rsid w:val="007661A0"/>
    <w:rsid w:val="00766C3E"/>
    <w:rsid w:val="00772195"/>
    <w:rsid w:val="007758C6"/>
    <w:rsid w:val="0077683F"/>
    <w:rsid w:val="0077688D"/>
    <w:rsid w:val="00786164"/>
    <w:rsid w:val="00795DE2"/>
    <w:rsid w:val="007961C8"/>
    <w:rsid w:val="007A3519"/>
    <w:rsid w:val="007B3050"/>
    <w:rsid w:val="007B461F"/>
    <w:rsid w:val="007B761C"/>
    <w:rsid w:val="007C1A61"/>
    <w:rsid w:val="007C4EAE"/>
    <w:rsid w:val="007C7F17"/>
    <w:rsid w:val="007D6C65"/>
    <w:rsid w:val="007E2126"/>
    <w:rsid w:val="007F25B1"/>
    <w:rsid w:val="0080299F"/>
    <w:rsid w:val="0081077B"/>
    <w:rsid w:val="00811341"/>
    <w:rsid w:val="008308E9"/>
    <w:rsid w:val="00830D47"/>
    <w:rsid w:val="00830D6D"/>
    <w:rsid w:val="008334DB"/>
    <w:rsid w:val="00845D7E"/>
    <w:rsid w:val="00851631"/>
    <w:rsid w:val="0085375F"/>
    <w:rsid w:val="00855A4C"/>
    <w:rsid w:val="00856AE8"/>
    <w:rsid w:val="00884E10"/>
    <w:rsid w:val="008916E2"/>
    <w:rsid w:val="008967B3"/>
    <w:rsid w:val="00896803"/>
    <w:rsid w:val="008B0209"/>
    <w:rsid w:val="008B07BE"/>
    <w:rsid w:val="008B1B7F"/>
    <w:rsid w:val="008B5C8A"/>
    <w:rsid w:val="008C1286"/>
    <w:rsid w:val="008C18A2"/>
    <w:rsid w:val="008C6E17"/>
    <w:rsid w:val="008D26B2"/>
    <w:rsid w:val="008D46B3"/>
    <w:rsid w:val="008E7645"/>
    <w:rsid w:val="008F7C6D"/>
    <w:rsid w:val="009015BF"/>
    <w:rsid w:val="009055E4"/>
    <w:rsid w:val="009253BC"/>
    <w:rsid w:val="00925A6B"/>
    <w:rsid w:val="00944A88"/>
    <w:rsid w:val="00944C0D"/>
    <w:rsid w:val="00961823"/>
    <w:rsid w:val="00967DB1"/>
    <w:rsid w:val="00977E61"/>
    <w:rsid w:val="009846BB"/>
    <w:rsid w:val="0098660E"/>
    <w:rsid w:val="00986EC8"/>
    <w:rsid w:val="00992EA6"/>
    <w:rsid w:val="009A18EE"/>
    <w:rsid w:val="009A68C2"/>
    <w:rsid w:val="009B2BB7"/>
    <w:rsid w:val="009C141D"/>
    <w:rsid w:val="009C3513"/>
    <w:rsid w:val="009D0A5F"/>
    <w:rsid w:val="009F0C9B"/>
    <w:rsid w:val="009F1B4E"/>
    <w:rsid w:val="009F55E8"/>
    <w:rsid w:val="00A028DB"/>
    <w:rsid w:val="00A139F1"/>
    <w:rsid w:val="00A265FF"/>
    <w:rsid w:val="00A301D5"/>
    <w:rsid w:val="00A3313D"/>
    <w:rsid w:val="00A609B0"/>
    <w:rsid w:val="00A8092C"/>
    <w:rsid w:val="00A86EB0"/>
    <w:rsid w:val="00A95431"/>
    <w:rsid w:val="00A97E3D"/>
    <w:rsid w:val="00AB13DC"/>
    <w:rsid w:val="00AB4FFB"/>
    <w:rsid w:val="00AC4E01"/>
    <w:rsid w:val="00AC681E"/>
    <w:rsid w:val="00AD605F"/>
    <w:rsid w:val="00AE0BF3"/>
    <w:rsid w:val="00AE3C07"/>
    <w:rsid w:val="00B07F0F"/>
    <w:rsid w:val="00B21BD7"/>
    <w:rsid w:val="00B2205E"/>
    <w:rsid w:val="00B24FEA"/>
    <w:rsid w:val="00B347FD"/>
    <w:rsid w:val="00B35EFC"/>
    <w:rsid w:val="00B424C6"/>
    <w:rsid w:val="00B44B72"/>
    <w:rsid w:val="00B50F07"/>
    <w:rsid w:val="00B5107A"/>
    <w:rsid w:val="00B60345"/>
    <w:rsid w:val="00B621D4"/>
    <w:rsid w:val="00B74B3B"/>
    <w:rsid w:val="00B865EA"/>
    <w:rsid w:val="00B86F94"/>
    <w:rsid w:val="00B937B5"/>
    <w:rsid w:val="00B965AC"/>
    <w:rsid w:val="00BA636B"/>
    <w:rsid w:val="00BB2EB8"/>
    <w:rsid w:val="00BC30F0"/>
    <w:rsid w:val="00BD2ED3"/>
    <w:rsid w:val="00BD2F2D"/>
    <w:rsid w:val="00BE0A53"/>
    <w:rsid w:val="00C01194"/>
    <w:rsid w:val="00C0144C"/>
    <w:rsid w:val="00C03335"/>
    <w:rsid w:val="00C0547C"/>
    <w:rsid w:val="00C26EA5"/>
    <w:rsid w:val="00C34D7B"/>
    <w:rsid w:val="00C37C04"/>
    <w:rsid w:val="00C53206"/>
    <w:rsid w:val="00C54C02"/>
    <w:rsid w:val="00C64FEB"/>
    <w:rsid w:val="00C667F7"/>
    <w:rsid w:val="00C805D2"/>
    <w:rsid w:val="00C83CB3"/>
    <w:rsid w:val="00C85170"/>
    <w:rsid w:val="00C9159C"/>
    <w:rsid w:val="00CA5797"/>
    <w:rsid w:val="00CD0576"/>
    <w:rsid w:val="00CD6A2F"/>
    <w:rsid w:val="00CD7A59"/>
    <w:rsid w:val="00CE22BB"/>
    <w:rsid w:val="00CE6394"/>
    <w:rsid w:val="00CF1840"/>
    <w:rsid w:val="00CF28B8"/>
    <w:rsid w:val="00CF77E0"/>
    <w:rsid w:val="00D00E62"/>
    <w:rsid w:val="00D06C86"/>
    <w:rsid w:val="00D1104D"/>
    <w:rsid w:val="00D2135F"/>
    <w:rsid w:val="00D42F9D"/>
    <w:rsid w:val="00D475DD"/>
    <w:rsid w:val="00D67C67"/>
    <w:rsid w:val="00D74ECC"/>
    <w:rsid w:val="00D75030"/>
    <w:rsid w:val="00D81D00"/>
    <w:rsid w:val="00D90A91"/>
    <w:rsid w:val="00DA1CC5"/>
    <w:rsid w:val="00DB16F2"/>
    <w:rsid w:val="00DB4468"/>
    <w:rsid w:val="00DB489F"/>
    <w:rsid w:val="00DF481F"/>
    <w:rsid w:val="00DF5211"/>
    <w:rsid w:val="00DF7403"/>
    <w:rsid w:val="00E004CF"/>
    <w:rsid w:val="00E00960"/>
    <w:rsid w:val="00E01B10"/>
    <w:rsid w:val="00E04552"/>
    <w:rsid w:val="00E07AB6"/>
    <w:rsid w:val="00E121CB"/>
    <w:rsid w:val="00E151F3"/>
    <w:rsid w:val="00E16179"/>
    <w:rsid w:val="00E22B00"/>
    <w:rsid w:val="00E2694B"/>
    <w:rsid w:val="00E301C3"/>
    <w:rsid w:val="00E31F09"/>
    <w:rsid w:val="00E3266F"/>
    <w:rsid w:val="00E32B22"/>
    <w:rsid w:val="00E32FA9"/>
    <w:rsid w:val="00E33641"/>
    <w:rsid w:val="00E5219B"/>
    <w:rsid w:val="00E639D2"/>
    <w:rsid w:val="00E663ED"/>
    <w:rsid w:val="00E66511"/>
    <w:rsid w:val="00E75DCC"/>
    <w:rsid w:val="00E87571"/>
    <w:rsid w:val="00EA49D1"/>
    <w:rsid w:val="00EB0A51"/>
    <w:rsid w:val="00EB19D3"/>
    <w:rsid w:val="00EB4949"/>
    <w:rsid w:val="00EC0484"/>
    <w:rsid w:val="00ED5F84"/>
    <w:rsid w:val="00ED751D"/>
    <w:rsid w:val="00EE11BC"/>
    <w:rsid w:val="00EE6224"/>
    <w:rsid w:val="00EF31F0"/>
    <w:rsid w:val="00F04CB8"/>
    <w:rsid w:val="00F10CD2"/>
    <w:rsid w:val="00F11799"/>
    <w:rsid w:val="00F249FE"/>
    <w:rsid w:val="00F25195"/>
    <w:rsid w:val="00F301AE"/>
    <w:rsid w:val="00F40678"/>
    <w:rsid w:val="00F52237"/>
    <w:rsid w:val="00F6002E"/>
    <w:rsid w:val="00F71A2C"/>
    <w:rsid w:val="00F742B7"/>
    <w:rsid w:val="00F76A90"/>
    <w:rsid w:val="00F80E93"/>
    <w:rsid w:val="00F829D1"/>
    <w:rsid w:val="00F87643"/>
    <w:rsid w:val="00FA43C6"/>
    <w:rsid w:val="00FA5B3C"/>
    <w:rsid w:val="00FB25F2"/>
    <w:rsid w:val="00FD12A2"/>
    <w:rsid w:val="00FD7E69"/>
    <w:rsid w:val="00FE11E8"/>
    <w:rsid w:val="00FE6291"/>
    <w:rsid w:val="00FF3CE5"/>
    <w:rsid w:val="00FF4C80"/>
    <w:rsid w:val="00FF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DAC693"/>
  <w15:docId w15:val="{7E07644D-D339-4CA8-86D8-E03FAABB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6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14BB"/>
    <w:pPr>
      <w:keepNext/>
      <w:outlineLvl w:val="0"/>
    </w:pPr>
    <w:rPr>
      <w:rFonts w:ascii="Courier New" w:hAnsi="Courier New"/>
      <w:sz w:val="32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151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DB446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B4468"/>
    <w:pPr>
      <w:tabs>
        <w:tab w:val="center" w:pos="4252"/>
        <w:tab w:val="right" w:pos="8504"/>
      </w:tabs>
    </w:pPr>
  </w:style>
  <w:style w:type="character" w:styleId="Hyperlink">
    <w:name w:val="Hyperlink"/>
    <w:rsid w:val="00830D4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B347FD"/>
    <w:pPr>
      <w:ind w:left="4536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rsid w:val="00B347FD"/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347FD"/>
    <w:pPr>
      <w:ind w:hanging="180"/>
      <w:jc w:val="both"/>
    </w:pPr>
  </w:style>
  <w:style w:type="character" w:customStyle="1" w:styleId="Recuodecorpodetexto2Char">
    <w:name w:val="Recuo de corpo de texto 2 Char"/>
    <w:link w:val="Recuodecorpodetexto2"/>
    <w:rsid w:val="00B347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B347FD"/>
    <w:pPr>
      <w:ind w:left="1080" w:hanging="1080"/>
      <w:jc w:val="both"/>
    </w:pPr>
  </w:style>
  <w:style w:type="character" w:customStyle="1" w:styleId="Recuodecorpodetexto3Char">
    <w:name w:val="Recuo de corpo de texto 3 Char"/>
    <w:link w:val="Recuodecorpodetexto3"/>
    <w:rsid w:val="00B347FD"/>
    <w:rPr>
      <w:sz w:val="24"/>
      <w:szCs w:val="24"/>
    </w:rPr>
  </w:style>
  <w:style w:type="paragraph" w:customStyle="1" w:styleId="Body1">
    <w:name w:val="Body 1"/>
    <w:rsid w:val="00F10CD2"/>
    <w:pPr>
      <w:outlineLvl w:val="0"/>
    </w:pPr>
    <w:rPr>
      <w:rFonts w:eastAsia="Arial Unicode MS"/>
      <w:color w:val="000000"/>
      <w:sz w:val="24"/>
      <w:u w:color="000000"/>
    </w:rPr>
  </w:style>
  <w:style w:type="paragraph" w:styleId="NormalWeb">
    <w:name w:val="Normal (Web)"/>
    <w:basedOn w:val="Normal"/>
    <w:rsid w:val="007114BB"/>
    <w:pPr>
      <w:spacing w:before="100" w:beforeAutospacing="1" w:after="100" w:afterAutospacing="1"/>
    </w:pPr>
  </w:style>
  <w:style w:type="paragraph" w:customStyle="1" w:styleId="Default">
    <w:name w:val="Default"/>
    <w:rsid w:val="007114B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0299F"/>
    <w:pPr>
      <w:ind w:left="720"/>
      <w:contextualSpacing/>
    </w:pPr>
    <w:rPr>
      <w:sz w:val="26"/>
      <w:szCs w:val="20"/>
    </w:rPr>
  </w:style>
  <w:style w:type="character" w:customStyle="1" w:styleId="CabealhoChar">
    <w:name w:val="Cabeçalho Char"/>
    <w:link w:val="Cabealho"/>
    <w:rsid w:val="00723FAD"/>
    <w:rPr>
      <w:sz w:val="24"/>
      <w:szCs w:val="24"/>
    </w:rPr>
  </w:style>
  <w:style w:type="character" w:customStyle="1" w:styleId="Ttulo1Char">
    <w:name w:val="Título 1 Char"/>
    <w:link w:val="Ttulo1"/>
    <w:rsid w:val="00277F76"/>
    <w:rPr>
      <w:rFonts w:ascii="Courier New" w:hAnsi="Courier New"/>
      <w:sz w:val="32"/>
    </w:rPr>
  </w:style>
  <w:style w:type="paragraph" w:customStyle="1" w:styleId="western">
    <w:name w:val="western"/>
    <w:basedOn w:val="Normal"/>
    <w:rsid w:val="00FE11E8"/>
    <w:pPr>
      <w:suppressAutoHyphens/>
      <w:spacing w:before="280" w:after="280"/>
    </w:pPr>
    <w:rPr>
      <w:lang w:eastAsia="zh-CN"/>
    </w:rPr>
  </w:style>
  <w:style w:type="paragraph" w:customStyle="1" w:styleId="DefinitionTerm">
    <w:name w:val="Definition Term"/>
    <w:basedOn w:val="Normal"/>
    <w:next w:val="Normal"/>
    <w:rsid w:val="009A68C2"/>
    <w:rPr>
      <w:snapToGrid w:val="0"/>
      <w:szCs w:val="20"/>
    </w:rPr>
  </w:style>
  <w:style w:type="character" w:styleId="Forte">
    <w:name w:val="Strong"/>
    <w:qFormat/>
    <w:rsid w:val="009A68C2"/>
    <w:rPr>
      <w:b/>
    </w:rPr>
  </w:style>
  <w:style w:type="character" w:customStyle="1" w:styleId="apple-converted-space">
    <w:name w:val="apple-converted-space"/>
    <w:basedOn w:val="Fontepargpadro"/>
    <w:rsid w:val="00DB16F2"/>
  </w:style>
  <w:style w:type="paragraph" w:customStyle="1" w:styleId="Recuodecorpodetexto21">
    <w:name w:val="Recuo de corpo de texto 21"/>
    <w:basedOn w:val="Normal"/>
    <w:rsid w:val="00884E10"/>
    <w:pPr>
      <w:suppressAutoHyphens/>
      <w:ind w:hanging="180"/>
      <w:jc w:val="both"/>
    </w:pPr>
    <w:rPr>
      <w:lang w:eastAsia="zh-CN"/>
    </w:rPr>
  </w:style>
  <w:style w:type="paragraph" w:styleId="Ttulo">
    <w:name w:val="Title"/>
    <w:basedOn w:val="Normal"/>
    <w:link w:val="TtuloChar"/>
    <w:qFormat/>
    <w:rsid w:val="00652160"/>
    <w:pPr>
      <w:jc w:val="center"/>
    </w:pPr>
    <w:rPr>
      <w:b/>
      <w:sz w:val="28"/>
    </w:rPr>
  </w:style>
  <w:style w:type="character" w:customStyle="1" w:styleId="TtuloChar">
    <w:name w:val="Título Char"/>
    <w:link w:val="Ttulo"/>
    <w:rsid w:val="00652160"/>
    <w:rPr>
      <w:b/>
      <w:sz w:val="28"/>
      <w:szCs w:val="24"/>
    </w:rPr>
  </w:style>
  <w:style w:type="paragraph" w:styleId="SemEspaamento">
    <w:name w:val="No Spacing"/>
    <w:qFormat/>
    <w:rsid w:val="001739C5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unhideWhenUsed/>
    <w:rsid w:val="0033078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3078D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AE3C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AE3C0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F5211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Textbody">
    <w:name w:val="Text body"/>
    <w:basedOn w:val="Standard"/>
    <w:rsid w:val="00DF5211"/>
    <w:pPr>
      <w:jc w:val="both"/>
    </w:pPr>
  </w:style>
  <w:style w:type="character" w:customStyle="1" w:styleId="Ttulo3Char">
    <w:name w:val="Título 3 Char"/>
    <w:basedOn w:val="Fontepargpadro"/>
    <w:link w:val="Ttulo3"/>
    <w:semiHidden/>
    <w:rsid w:val="00151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0E9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E9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594D1-8D62-440B-8BDD-42B41826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636</vt:lpstr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636</dc:title>
  <dc:creator>Ednezio</dc:creator>
  <cp:lastModifiedBy>Parlamentar</cp:lastModifiedBy>
  <cp:revision>4</cp:revision>
  <cp:lastPrinted>2021-03-24T13:43:00Z</cp:lastPrinted>
  <dcterms:created xsi:type="dcterms:W3CDTF">2021-04-08T12:33:00Z</dcterms:created>
  <dcterms:modified xsi:type="dcterms:W3CDTF">2021-04-08T12:42:00Z</dcterms:modified>
</cp:coreProperties>
</file>